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  <w:bookmarkStart w:id="0" w:name="_GoBack"/>
      <w:bookmarkEnd w:id="0"/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0AA25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6A67E683" w:rsidR="00B749DB" w:rsidRPr="00321654" w:rsidRDefault="00C24A4C" w:rsidP="00CF27E5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402675">
                  <w:rPr>
                    <w:rFonts w:cs="Arial"/>
                    <w:sz w:val="20"/>
                    <w:szCs w:val="20"/>
                  </w:rPr>
                  <w:t>Timely</w:t>
                </w:r>
                <w:r w:rsidRPr="00C24A4C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stocking of essential supplies 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702BE966" w:rsidR="00B749DB" w:rsidRPr="00321654" w:rsidRDefault="00C24A4C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2592F745" w:rsidR="00B749DB" w:rsidRPr="00321654" w:rsidRDefault="00CF27E5" w:rsidP="00CF27E5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P</w:t>
                </w:r>
                <w:r w:rsidRPr="00C24A4C">
                  <w:rPr>
                    <w:rFonts w:cs="Arial"/>
                    <w:color w:val="000000" w:themeColor="text1"/>
                    <w:sz w:val="20"/>
                  </w:rPr>
                  <w:t xml:space="preserve">ediatric </w:t>
                </w:r>
                <w:r>
                  <w:rPr>
                    <w:rFonts w:cs="Arial"/>
                    <w:color w:val="000000" w:themeColor="text1"/>
                    <w:sz w:val="20"/>
                  </w:rPr>
                  <w:t>Nursing - CWA Unit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27524A2A" w:rsidR="00B749DB" w:rsidRPr="00321654" w:rsidRDefault="00C24A4C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:date w:fullDate="2017-01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6EE006EF" w:rsidR="00B749DB" w:rsidRPr="00321654" w:rsidRDefault="00866C84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01-31-2017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41B02DAE" w:rsidR="00B749DB" w:rsidRPr="00321654" w:rsidRDefault="00866C84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16BD45CB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762B36BD" w14:textId="77777777" w:rsidR="00CF27E5" w:rsidRPr="0037000B" w:rsidRDefault="00CF27E5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</w:sdtPr>
            <w:sdtEndPr/>
            <w:sdtContent>
              <w:sdt>
                <w:sdtPr>
                  <w:rPr>
                    <w:rFonts w:cs="Arial"/>
                    <w:color w:val="000000" w:themeColor="text1"/>
                    <w:sz w:val="20"/>
                    <w:szCs w:val="20"/>
                    <w:highlight w:val="yellow"/>
                  </w:rPr>
                  <w:alias w:val="Problem"/>
                  <w:tag w:val="Problem"/>
                  <w:id w:val="1862705452"/>
                  <w:placeholder>
                    <w:docPart w:val="0D9BAEB7A034434D9811B327E4BA4E0E"/>
                  </w:placeholder>
                </w:sdtPr>
                <w:sdtEndPr>
                  <w:rPr>
                    <w:highlight w:val="none"/>
                  </w:rPr>
                </w:sdtEndPr>
                <w:sdtContent>
                  <w:p w14:paraId="24754FEF" w14:textId="6A5DDC51" w:rsidR="007637F8" w:rsidRDefault="00CF27E5" w:rsidP="00CF27E5">
                    <w:p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Timely stocking of supply for procedure is crucial for efficient patient care; it has been noticed that nurses in CWA are wasting an average of 25 minutes per staff nurse per </w:t>
                    </w:r>
                    <w:r w:rsidR="007637F8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day for the </w:t>
                    </w:r>
                    <w: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preparation of</w:t>
                    </w:r>
                    <w:r w:rsidR="007637F8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 procedure supplies.</w:t>
                    </w:r>
                  </w:p>
                  <w:p w14:paraId="2DDA0570" w14:textId="25398A00" w:rsidR="007637F8" w:rsidRDefault="007637F8" w:rsidP="00CF27E5">
                    <w:p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(A total loss of 180 minutes per shift).</w:t>
                    </w:r>
                  </w:p>
                  <w:p w14:paraId="11F49230" w14:textId="411F6779" w:rsidR="00CF27E5" w:rsidRDefault="007637F8" w:rsidP="00CF27E5">
                    <w:p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This project was initiated to decrease </w:t>
                    </w:r>
                    <w:r w:rsidRPr="00193AF1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nursing preparation time for</w:t>
                    </w:r>
                    <w: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 procedure, in order to re-utilize this time for provision of patient care.</w:t>
                    </w:r>
                  </w:p>
                  <w:p w14:paraId="5193E9EF" w14:textId="0B6213F1" w:rsidR="00193AF1" w:rsidRPr="00193AF1" w:rsidRDefault="00C06283" w:rsidP="00193AF1">
                    <w:p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</w:pPr>
                  </w:p>
                </w:sdtContent>
              </w:sdt>
              <w:p w14:paraId="2D6AA6D7" w14:textId="6779677A" w:rsidR="00B749DB" w:rsidRPr="00B67535" w:rsidRDefault="00C06283" w:rsidP="00E212B0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72DFE120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11CC7B32" w14:textId="77777777" w:rsidR="00CF27E5" w:rsidRPr="004910B3" w:rsidRDefault="00CF27E5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A385A65" w14:textId="63A78DDD" w:rsidR="00B749DB" w:rsidRPr="00193AF1" w:rsidRDefault="00C24A4C" w:rsidP="00CF27E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3AF1">
              <w:rPr>
                <w:rFonts w:cs="Arial"/>
                <w:color w:val="000000" w:themeColor="text1"/>
                <w:sz w:val="20"/>
                <w:szCs w:val="20"/>
              </w:rPr>
              <w:t>To reduce nursing preparation time for</w:t>
            </w:r>
            <w:r w:rsidR="00CF27E5">
              <w:rPr>
                <w:rFonts w:cs="Arial"/>
                <w:color w:val="000000" w:themeColor="text1"/>
                <w:sz w:val="20"/>
                <w:szCs w:val="20"/>
              </w:rPr>
              <w:t xml:space="preserve"> procedure </w:t>
            </w:r>
            <w:r w:rsidR="00CF27E5" w:rsidRPr="00193AF1">
              <w:rPr>
                <w:rFonts w:cs="Arial"/>
                <w:color w:val="000000" w:themeColor="text1"/>
                <w:sz w:val="20"/>
                <w:szCs w:val="20"/>
              </w:rPr>
              <w:t xml:space="preserve">by 20% from the baseline </w:t>
            </w:r>
            <w:r w:rsidR="00CF27E5">
              <w:rPr>
                <w:rFonts w:cs="Arial"/>
                <w:color w:val="000000" w:themeColor="text1"/>
                <w:sz w:val="20"/>
                <w:szCs w:val="20"/>
              </w:rPr>
              <w:t>by end September</w:t>
            </w:r>
            <w:r w:rsidR="00CF27E5" w:rsidRPr="00193AF1">
              <w:rPr>
                <w:rFonts w:cs="Arial"/>
                <w:color w:val="000000" w:themeColor="text1"/>
                <w:sz w:val="20"/>
                <w:szCs w:val="20"/>
              </w:rPr>
              <w:t xml:space="preserve"> 2017</w:t>
            </w:r>
            <w:r w:rsidR="00CF27E5">
              <w:rPr>
                <w:rFonts w:cs="Arial"/>
                <w:color w:val="000000" w:themeColor="text1"/>
                <w:sz w:val="20"/>
                <w:szCs w:val="20"/>
              </w:rPr>
              <w:t>; this can be achieved by</w:t>
            </w:r>
            <w:r w:rsidRPr="00193AF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CF27E5">
              <w:rPr>
                <w:rFonts w:cs="Arial"/>
                <w:color w:val="000000" w:themeColor="text1"/>
                <w:sz w:val="20"/>
                <w:szCs w:val="20"/>
              </w:rPr>
              <w:t xml:space="preserve">prior </w:t>
            </w:r>
            <w:r w:rsidRPr="00193AF1">
              <w:rPr>
                <w:rFonts w:cs="Arial"/>
                <w:color w:val="000000" w:themeColor="text1"/>
                <w:sz w:val="20"/>
                <w:szCs w:val="20"/>
              </w:rPr>
              <w:t>pre</w:t>
            </w:r>
            <w:r w:rsidR="00CF27E5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  <w:r w:rsidR="007637F8">
              <w:rPr>
                <w:rFonts w:cs="Arial"/>
                <w:color w:val="000000" w:themeColor="text1"/>
                <w:sz w:val="20"/>
                <w:szCs w:val="20"/>
              </w:rPr>
              <w:t>packaging of procedure supplies.</w:t>
            </w:r>
          </w:p>
          <w:p w14:paraId="0EF0C16A" w14:textId="29A872B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1FB77FF0" w:rsidR="00B749DB" w:rsidRPr="0037000B" w:rsidRDefault="00C0628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A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749FECE7" w:rsidR="00B749DB" w:rsidRPr="0037000B" w:rsidRDefault="00C0628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84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35B14E18" w:rsidR="00B749DB" w:rsidRPr="0037000B" w:rsidRDefault="00C0628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AF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831C737" w:rsidR="00B749DB" w:rsidRPr="0037000B" w:rsidRDefault="00C0628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84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36E602DA" w:rsidR="00B749DB" w:rsidRPr="0037000B" w:rsidRDefault="00C0628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7F8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C06283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08C31653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3F3C109F" w14:textId="77777777" w:rsidR="007637F8" w:rsidRDefault="007637F8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Cs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25640290" w:rsidR="00B749DB" w:rsidRPr="007637F8" w:rsidRDefault="007637F8" w:rsidP="00E212B0">
                <w:pPr>
                  <w:rPr>
                    <w:rFonts w:cs="Arial"/>
                    <w:bCs/>
                    <w:color w:val="00A3E4" w:themeColor="accent2"/>
                    <w:sz w:val="20"/>
                  </w:rPr>
                </w:pPr>
                <w:r w:rsidRPr="007637F8">
                  <w:rPr>
                    <w:rFonts w:cs="Arial"/>
                    <w:bCs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197447C8" w14:textId="4635DCF0" w:rsidR="00B749DB" w:rsidRDefault="007637F8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Prepackaging time o</w:t>
                  </w:r>
                  <w:r w:rsidR="00193AF1" w:rsidRPr="00193AF1">
                    <w:rPr>
                      <w:rFonts w:cs="Arial"/>
                      <w:color w:val="000000" w:themeColor="text1"/>
                      <w:sz w:val="20"/>
                    </w:rPr>
                    <w:t xml:space="preserve">f procedure supplies </w:t>
                  </w:r>
                  <w:r>
                    <w:rPr>
                      <w:rFonts w:cs="Arial"/>
                      <w:color w:val="000000" w:themeColor="text1"/>
                      <w:sz w:val="20"/>
                    </w:rPr>
                    <w:t>(minutes)</w:t>
                  </w:r>
                </w:p>
              </w:tc>
              <w:tc>
                <w:tcPr>
                  <w:tcW w:w="5143" w:type="dxa"/>
                </w:tcPr>
                <w:p w14:paraId="1CF29601" w14:textId="692041ED" w:rsidR="00B749DB" w:rsidRPr="00C24A4C" w:rsidRDefault="00C24A4C" w:rsidP="00193AF1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193AF1">
                    <w:rPr>
                      <w:rFonts w:cs="Arial"/>
                      <w:color w:val="000000" w:themeColor="text1"/>
                      <w:sz w:val="20"/>
                    </w:rPr>
                    <w:t>20%</w:t>
                  </w:r>
                  <w:r w:rsidR="00193AF1">
                    <w:rPr>
                      <w:rFonts w:cs="Arial"/>
                      <w:color w:val="000000" w:themeColor="text1"/>
                      <w:sz w:val="20"/>
                    </w:rPr>
                    <w:t xml:space="preserve"> decrease</w:t>
                  </w:r>
                  <w:r w:rsidRPr="00193AF1">
                    <w:rPr>
                      <w:rFonts w:cs="Arial"/>
                      <w:color w:val="000000" w:themeColor="text1"/>
                      <w:sz w:val="20"/>
                    </w:rPr>
                    <w:t xml:space="preserve"> from the baseline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193AF1">
        <w:trPr>
          <w:trHeight w:val="450"/>
        </w:trPr>
        <w:tc>
          <w:tcPr>
            <w:tcW w:w="10512" w:type="dxa"/>
          </w:tcPr>
          <w:p w14:paraId="2050DB7C" w14:textId="1B69BD2E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428B46F5" w14:textId="77777777" w:rsidR="007637F8" w:rsidRPr="00DD439D" w:rsidRDefault="007637F8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11AA15F5" w14:textId="677D4592" w:rsidR="00193AF1" w:rsidRDefault="007637F8" w:rsidP="00193AF1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>
              <w:rPr>
                <w:rFonts w:cs="Arial"/>
                <w:color w:val="000000" w:themeColor="text1"/>
                <w:sz w:val="20"/>
                <w:szCs w:val="28"/>
              </w:rPr>
              <w:t>Standardization of the pre-packaging system.</w:t>
            </w:r>
          </w:p>
          <w:p w14:paraId="2D812803" w14:textId="4BE2E01C" w:rsidR="00193AF1" w:rsidRDefault="00193AF1" w:rsidP="007637F8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>
              <w:rPr>
                <w:rFonts w:cs="Arial"/>
                <w:color w:val="000000" w:themeColor="text1"/>
                <w:sz w:val="20"/>
                <w:szCs w:val="28"/>
              </w:rPr>
              <w:t xml:space="preserve">Designing packages </w:t>
            </w:r>
            <w:r w:rsidRPr="00193AF1">
              <w:rPr>
                <w:rFonts w:cs="Arial"/>
                <w:color w:val="000000" w:themeColor="text1"/>
                <w:sz w:val="20"/>
                <w:szCs w:val="28"/>
              </w:rPr>
              <w:t>in adherence to KFSHRC standards</w:t>
            </w:r>
            <w:r>
              <w:rPr>
                <w:rFonts w:cs="Arial"/>
                <w:color w:val="000000" w:themeColor="text1"/>
                <w:sz w:val="20"/>
                <w:szCs w:val="28"/>
              </w:rPr>
              <w:t>.</w:t>
            </w:r>
            <w:r w:rsidRPr="00193AF1">
              <w:rPr>
                <w:rFonts w:cs="Arial"/>
                <w:color w:val="000000" w:themeColor="text1"/>
                <w:sz w:val="20"/>
                <w:szCs w:val="28"/>
              </w:rPr>
              <w:t xml:space="preserve"> </w:t>
            </w:r>
          </w:p>
          <w:p w14:paraId="4D9F2E57" w14:textId="10DA47F0" w:rsidR="00193AF1" w:rsidRPr="00193AF1" w:rsidRDefault="00193AF1" w:rsidP="007637F8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>
              <w:rPr>
                <w:rFonts w:cs="Arial"/>
                <w:color w:val="000000" w:themeColor="text1"/>
                <w:sz w:val="20"/>
                <w:szCs w:val="28"/>
              </w:rPr>
              <w:t>P</w:t>
            </w:r>
            <w:r w:rsidRPr="00193AF1">
              <w:rPr>
                <w:rFonts w:cs="Arial"/>
                <w:color w:val="000000" w:themeColor="text1"/>
                <w:sz w:val="20"/>
                <w:szCs w:val="28"/>
              </w:rPr>
              <w:t>roviding easy access to necessary equipment</w:t>
            </w:r>
            <w:r w:rsidR="007637F8">
              <w:rPr>
                <w:rFonts w:cs="Arial"/>
                <w:color w:val="000000" w:themeColor="text1"/>
                <w:sz w:val="20"/>
                <w:szCs w:val="28"/>
              </w:rPr>
              <w:t>s</w:t>
            </w:r>
            <w:r w:rsidRPr="00193AF1">
              <w:rPr>
                <w:rFonts w:cs="Arial"/>
                <w:color w:val="000000" w:themeColor="text1"/>
                <w:sz w:val="20"/>
                <w:szCs w:val="28"/>
              </w:rPr>
              <w:t xml:space="preserve"> ready </w:t>
            </w:r>
            <w:r w:rsidR="007637F8">
              <w:rPr>
                <w:rFonts w:cs="Arial"/>
                <w:color w:val="000000" w:themeColor="text1"/>
                <w:sz w:val="20"/>
                <w:szCs w:val="28"/>
              </w:rPr>
              <w:t xml:space="preserve">to be </w:t>
            </w:r>
            <w:r w:rsidRPr="00193AF1">
              <w:rPr>
                <w:rFonts w:cs="Arial"/>
                <w:color w:val="000000" w:themeColor="text1"/>
                <w:sz w:val="20"/>
                <w:szCs w:val="28"/>
              </w:rPr>
              <w:t>use</w:t>
            </w:r>
            <w:r w:rsidR="007637F8">
              <w:rPr>
                <w:rFonts w:cs="Arial"/>
                <w:color w:val="000000" w:themeColor="text1"/>
                <w:sz w:val="20"/>
                <w:szCs w:val="28"/>
              </w:rPr>
              <w:t>d</w:t>
            </w:r>
            <w:r w:rsidRPr="00193AF1">
              <w:rPr>
                <w:rFonts w:cs="Arial"/>
                <w:color w:val="000000" w:themeColor="text1"/>
                <w:sz w:val="20"/>
                <w:szCs w:val="28"/>
              </w:rPr>
              <w:t xml:space="preserve"> at any time</w:t>
            </w:r>
            <w:r>
              <w:rPr>
                <w:rFonts w:cs="Arial"/>
                <w:color w:val="000000" w:themeColor="text1"/>
                <w:sz w:val="20"/>
                <w:szCs w:val="28"/>
              </w:rPr>
              <w:t>.</w:t>
            </w:r>
          </w:p>
          <w:p w14:paraId="15592E61" w14:textId="77777777" w:rsidR="00193AF1" w:rsidRDefault="00193AF1" w:rsidP="00193AF1">
            <w:pPr>
              <w:rPr>
                <w:rFonts w:cs="Arial"/>
                <w:color w:val="7F7F7F" w:themeColor="text2"/>
                <w:sz w:val="16"/>
              </w:rPr>
            </w:pPr>
          </w:p>
          <w:p w14:paraId="6E658051" w14:textId="77777777" w:rsidR="00193AF1" w:rsidRDefault="00193AF1" w:rsidP="00193AF1">
            <w:pPr>
              <w:rPr>
                <w:rFonts w:cs="Arial"/>
                <w:color w:val="7F7F7F" w:themeColor="text2"/>
                <w:sz w:val="16"/>
              </w:rPr>
            </w:pPr>
          </w:p>
          <w:p w14:paraId="4B1A6FB3" w14:textId="77777777" w:rsidR="00193AF1" w:rsidRDefault="00193AF1" w:rsidP="00193AF1">
            <w:pPr>
              <w:rPr>
                <w:rFonts w:cs="Arial"/>
                <w:color w:val="7F7F7F" w:themeColor="text2"/>
                <w:sz w:val="16"/>
              </w:rPr>
            </w:pPr>
          </w:p>
          <w:p w14:paraId="2BEFF580" w14:textId="77777777" w:rsidR="00193AF1" w:rsidRDefault="00193AF1" w:rsidP="00193AF1">
            <w:pPr>
              <w:rPr>
                <w:rFonts w:cs="Arial"/>
                <w:color w:val="7F7F7F" w:themeColor="text2"/>
                <w:sz w:val="16"/>
              </w:rPr>
            </w:pPr>
          </w:p>
          <w:p w14:paraId="24CB731B" w14:textId="77777777" w:rsidR="00193AF1" w:rsidRDefault="00193AF1" w:rsidP="00193AF1">
            <w:pPr>
              <w:rPr>
                <w:rFonts w:cs="Arial"/>
                <w:color w:val="7F7F7F" w:themeColor="text2"/>
                <w:sz w:val="16"/>
              </w:rPr>
            </w:pPr>
          </w:p>
          <w:p w14:paraId="5259429D" w14:textId="77777777" w:rsidR="00193AF1" w:rsidRDefault="00193AF1" w:rsidP="00193AF1">
            <w:pPr>
              <w:rPr>
                <w:rFonts w:cs="Arial"/>
                <w:color w:val="7F7F7F" w:themeColor="text2"/>
                <w:sz w:val="16"/>
              </w:rPr>
            </w:pPr>
          </w:p>
          <w:p w14:paraId="27C7C851" w14:textId="77777777" w:rsidR="00193AF1" w:rsidRDefault="00193AF1" w:rsidP="00193AF1">
            <w:pPr>
              <w:rPr>
                <w:rFonts w:cs="Arial"/>
                <w:color w:val="7F7F7F" w:themeColor="text2"/>
                <w:sz w:val="16"/>
              </w:rPr>
            </w:pPr>
          </w:p>
          <w:p w14:paraId="24A78F7E" w14:textId="2B6FE2E4" w:rsidR="00193AF1" w:rsidRDefault="00193AF1" w:rsidP="00193AF1">
            <w:pPr>
              <w:rPr>
                <w:rFonts w:cs="Arial"/>
                <w:color w:val="7F7F7F" w:themeColor="text2"/>
                <w:sz w:val="16"/>
              </w:rPr>
            </w:pPr>
          </w:p>
          <w:p w14:paraId="5900E502" w14:textId="43CCD8D7" w:rsidR="00193AF1" w:rsidRPr="00193AF1" w:rsidRDefault="00193AF1" w:rsidP="00193AF1">
            <w:pPr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193AF1">
        <w:trPr>
          <w:trHeight w:val="5562"/>
        </w:trPr>
        <w:tc>
          <w:tcPr>
            <w:tcW w:w="10512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6DCA6FE4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A3373D8" w14:textId="7F22236A" w:rsidR="00193AF1" w:rsidRDefault="00193AF1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76E107E4" w14:textId="71D631E8" w:rsidR="00193AF1" w:rsidRPr="00DD439D" w:rsidRDefault="00193AF1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D929B85" w14:textId="41458AD1" w:rsidR="00B749DB" w:rsidRPr="00274E65" w:rsidRDefault="00F80E64" w:rsidP="00E212B0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E15822" wp14:editId="3147E67D">
                      <wp:simplePos x="0" y="0"/>
                      <wp:positionH relativeFrom="column">
                        <wp:posOffset>5149215</wp:posOffset>
                      </wp:positionH>
                      <wp:positionV relativeFrom="paragraph">
                        <wp:posOffset>581660</wp:posOffset>
                      </wp:positionV>
                      <wp:extent cx="1019175" cy="4476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5EBC58" w14:textId="0117580D" w:rsidR="00F80E64" w:rsidRPr="00F80E64" w:rsidRDefault="00F80E64" w:rsidP="00F80E64">
                                  <w:pPr>
                                    <w:shd w:val="clear" w:color="auto" w:fill="005A39" w:themeFill="accent6" w:themeFillShade="80"/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F80E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43% </w:t>
                                  </w:r>
                                  <w:r w:rsidRPr="00F80E64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decrease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158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.45pt;margin-top:45.8pt;width:80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" fillcolor="white [3201]" strokeweight=".5pt">
                      <v:textbox>
                        <w:txbxContent>
                          <w:p w14:paraId="6D5EBC58" w14:textId="0117580D" w:rsidR="00F80E64" w:rsidRPr="00F80E64" w:rsidRDefault="00F80E64" w:rsidP="00F80E64">
                            <w:pPr>
                              <w:shd w:val="clear" w:color="auto" w:fill="005A39" w:themeFill="accent6" w:themeFillShade="8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F80E6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43% </w:t>
                            </w:r>
                            <w:r w:rsidRPr="00F80E64">
                              <w:rPr>
                                <w:b/>
                                <w:bCs/>
                                <w:lang w:val="en-US"/>
                              </w:rPr>
                              <w:t>decrease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C84" w:rsidRPr="00F80E64">
              <w:rPr>
                <w:noProof/>
                <w:lang w:val="en-US"/>
              </w:rPr>
              <w:drawing>
                <wp:inline distT="0" distB="0" distL="0" distR="0" wp14:anchorId="116C55A7" wp14:editId="02247C99">
                  <wp:extent cx="6067425" cy="2628900"/>
                  <wp:effectExtent l="0" t="0" r="9525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CE6D14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  <w:p w14:paraId="652B78FB" w14:textId="2106754A" w:rsidR="007637F8" w:rsidRPr="00CD0A93" w:rsidRDefault="007637F8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7FCAD728" w:rsidR="00BF5A2A" w:rsidRPr="00DD439D" w:rsidRDefault="00866C84" w:rsidP="00866C8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Dani Halabi</w:t>
                </w:r>
                <w:r w:rsidR="00F80E64">
                  <w:rPr>
                    <w:rFonts w:cs="Arial"/>
                    <w:sz w:val="20"/>
                    <w:szCs w:val="20"/>
                  </w:rPr>
                  <w:t>, Head Nurse, CWA, Pediatric Nursing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6938A1" w14:textId="111115D1" w:rsidR="0056553A" w:rsidRPr="0056553A" w:rsidRDefault="00F80E64" w:rsidP="007637F8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Febe Lacson, SN1, CWA, Pediatric Nursing</w:t>
                </w:r>
              </w:p>
              <w:p w14:paraId="3F9DE03D" w14:textId="585A5EB6" w:rsidR="00F80E64" w:rsidRDefault="00F80E64" w:rsidP="007637F8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Joulie Boac, Care Assistant, CWA, Pediatric Nursing</w:t>
                </w:r>
              </w:p>
              <w:p w14:paraId="46BAA758" w14:textId="6B40BD08" w:rsidR="00BF5A2A" w:rsidRPr="00581F4F" w:rsidRDefault="007637F8" w:rsidP="00F80E64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J</w:t>
                </w:r>
                <w:r w:rsidR="00F80E64">
                  <w:rPr>
                    <w:rFonts w:cs="Arial"/>
                    <w:sz w:val="20"/>
                    <w:szCs w:val="20"/>
                  </w:rPr>
                  <w:t>ane Pingol, Care Assistant, CWA, Pediatric Nursing</w:t>
                </w: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D28F4" w14:textId="77777777" w:rsidR="00C06283" w:rsidRDefault="00C06283" w:rsidP="00DA3815">
      <w:pPr>
        <w:spacing w:line="240" w:lineRule="auto"/>
      </w:pPr>
      <w:r>
        <w:separator/>
      </w:r>
    </w:p>
  </w:endnote>
  <w:endnote w:type="continuationSeparator" w:id="0">
    <w:p w14:paraId="25E088AD" w14:textId="77777777" w:rsidR="00C06283" w:rsidRDefault="00C06283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3BDF8" w14:textId="77777777" w:rsidR="00C06283" w:rsidRDefault="00C06283" w:rsidP="00DA3815">
      <w:pPr>
        <w:spacing w:line="240" w:lineRule="auto"/>
      </w:pPr>
      <w:r>
        <w:separator/>
      </w:r>
    </w:p>
  </w:footnote>
  <w:footnote w:type="continuationSeparator" w:id="0">
    <w:p w14:paraId="6A110B0B" w14:textId="77777777" w:rsidR="00C06283" w:rsidRDefault="00C06283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F66DD"/>
    <w:multiLevelType w:val="hybridMultilevel"/>
    <w:tmpl w:val="FE40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7"/>
  </w:num>
  <w:num w:numId="5">
    <w:abstractNumId w:val="20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4"/>
  </w:num>
  <w:num w:numId="12">
    <w:abstractNumId w:val="23"/>
  </w:num>
  <w:num w:numId="13">
    <w:abstractNumId w:val="3"/>
  </w:num>
  <w:num w:numId="14">
    <w:abstractNumId w:val="17"/>
  </w:num>
  <w:num w:numId="15">
    <w:abstractNumId w:val="18"/>
  </w:num>
  <w:num w:numId="16">
    <w:abstractNumId w:val="28"/>
  </w:num>
  <w:num w:numId="17">
    <w:abstractNumId w:val="19"/>
  </w:num>
  <w:num w:numId="18">
    <w:abstractNumId w:val="1"/>
  </w:num>
  <w:num w:numId="19">
    <w:abstractNumId w:val="16"/>
  </w:num>
  <w:num w:numId="20">
    <w:abstractNumId w:val="9"/>
  </w:num>
  <w:num w:numId="21">
    <w:abstractNumId w:val="22"/>
  </w:num>
  <w:num w:numId="22">
    <w:abstractNumId w:val="15"/>
  </w:num>
  <w:num w:numId="23">
    <w:abstractNumId w:val="11"/>
  </w:num>
  <w:num w:numId="24">
    <w:abstractNumId w:val="12"/>
  </w:num>
  <w:num w:numId="25">
    <w:abstractNumId w:val="29"/>
  </w:num>
  <w:num w:numId="26">
    <w:abstractNumId w:val="25"/>
  </w:num>
  <w:num w:numId="27">
    <w:abstractNumId w:val="10"/>
  </w:num>
  <w:num w:numId="28">
    <w:abstractNumId w:val="26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56C44"/>
    <w:rsid w:val="00076024"/>
    <w:rsid w:val="0008253B"/>
    <w:rsid w:val="00097EAF"/>
    <w:rsid w:val="000D71CC"/>
    <w:rsid w:val="000E06C4"/>
    <w:rsid w:val="000F31F0"/>
    <w:rsid w:val="001244EA"/>
    <w:rsid w:val="00125AEE"/>
    <w:rsid w:val="00193AF1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4500"/>
    <w:rsid w:val="00377B5B"/>
    <w:rsid w:val="003D4C9D"/>
    <w:rsid w:val="00402675"/>
    <w:rsid w:val="004354BE"/>
    <w:rsid w:val="00440AFE"/>
    <w:rsid w:val="004714F0"/>
    <w:rsid w:val="0048470B"/>
    <w:rsid w:val="004910B3"/>
    <w:rsid w:val="00493ED8"/>
    <w:rsid w:val="004D2577"/>
    <w:rsid w:val="00504D15"/>
    <w:rsid w:val="00511D7C"/>
    <w:rsid w:val="00522F51"/>
    <w:rsid w:val="0052368C"/>
    <w:rsid w:val="00547293"/>
    <w:rsid w:val="0056553A"/>
    <w:rsid w:val="00565879"/>
    <w:rsid w:val="00570D98"/>
    <w:rsid w:val="00581F4F"/>
    <w:rsid w:val="00597FE0"/>
    <w:rsid w:val="005A39FD"/>
    <w:rsid w:val="005F78B0"/>
    <w:rsid w:val="00616BAB"/>
    <w:rsid w:val="00642462"/>
    <w:rsid w:val="0065184C"/>
    <w:rsid w:val="006C3F74"/>
    <w:rsid w:val="006C5CC5"/>
    <w:rsid w:val="006D63B1"/>
    <w:rsid w:val="00720431"/>
    <w:rsid w:val="00760950"/>
    <w:rsid w:val="007637F8"/>
    <w:rsid w:val="0076391E"/>
    <w:rsid w:val="007D68EF"/>
    <w:rsid w:val="0080056A"/>
    <w:rsid w:val="00847F33"/>
    <w:rsid w:val="00866C84"/>
    <w:rsid w:val="008851E4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313B0"/>
    <w:rsid w:val="00A70EA8"/>
    <w:rsid w:val="00AC1464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06283"/>
    <w:rsid w:val="00C24A4C"/>
    <w:rsid w:val="00C345DC"/>
    <w:rsid w:val="00C441A9"/>
    <w:rsid w:val="00C7337A"/>
    <w:rsid w:val="00C84A93"/>
    <w:rsid w:val="00C94ACA"/>
    <w:rsid w:val="00CB75A8"/>
    <w:rsid w:val="00CC0AD8"/>
    <w:rsid w:val="00CD0A93"/>
    <w:rsid w:val="00CD2DC6"/>
    <w:rsid w:val="00CF27E5"/>
    <w:rsid w:val="00D1655C"/>
    <w:rsid w:val="00D4307C"/>
    <w:rsid w:val="00DA3815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74338"/>
    <w:rsid w:val="00F80E64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docId w15:val="{8935E1C0-E19C-4BA9-B796-359CCC9D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Supplies Preparation Time per Nurse per Shift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815048118985127"/>
          <c:y val="0.17171296296296296"/>
          <c:w val="0.85073840769903775"/>
          <c:h val="0.581908719743365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Sheet1!$D$139</c:f>
              <c:strCache>
                <c:ptCount val="1"/>
                <c:pt idx="0">
                  <c:v>Supplies preparation time (in minutes)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Sheet1!$D$119:$D$120</c:f>
              <c:strCache>
                <c:ptCount val="2"/>
                <c:pt idx="0">
                  <c:v>January (2017) </c:v>
                </c:pt>
                <c:pt idx="1">
                  <c:v> Sepetmber (2017)</c:v>
                </c:pt>
              </c:strCache>
            </c:strRef>
          </c:cat>
          <c:val>
            <c:numRef>
              <c:f>Sheet1!$D$140:$D$141</c:f>
              <c:numCache>
                <c:formatCode>0</c:formatCode>
                <c:ptCount val="2"/>
                <c:pt idx="0">
                  <c:v>140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66-4269-8CA2-DBF22D52B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272192"/>
        <c:axId val="153522560"/>
      </c:barChart>
      <c:lineChart>
        <c:grouping val="standard"/>
        <c:varyColors val="0"/>
        <c:ser>
          <c:idx val="1"/>
          <c:order val="1"/>
          <c:tx>
            <c:strRef>
              <c:f>Sheet1!$E$139</c:f>
              <c:strCache>
                <c:ptCount val="1"/>
                <c:pt idx="0">
                  <c:v>Target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C0-429B-B291-973F201D6347}"/>
                </c:ext>
              </c:extLst>
            </c:dLbl>
            <c:dLbl>
              <c:idx val="1"/>
              <c:layout>
                <c:manualLayout>
                  <c:x val="-0.13814756671899536"/>
                  <c:y val="-4.3478260869565265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fld id="{46F84B99-E1ED-49E9-93D3-ED667FC07892}" type="VALUE">
                      <a:rPr lang="en-US" sz="1050" b="1">
                        <a:solidFill>
                          <a:schemeClr val="accent3">
                            <a:lumMod val="75000"/>
                          </a:schemeClr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[VALUE]</a:t>
                    </a:fld>
                    <a:endParaRPr lang="en-US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F99F2A">
                      <a:lumMod val="50000"/>
                    </a:srgbClr>
                  </a:solidFill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D1C0-429B-B291-973F201D6347}"/>
                </c:ext>
              </c:extLst>
            </c:dLbl>
            <c:spPr>
              <a:solidFill>
                <a:srgbClr val="F99F2A">
                  <a:lumMod val="50000"/>
                </a:srgbClr>
              </a:solidFill>
              <a:ln>
                <a:solidFill>
                  <a:srgbClr val="F99F2A">
                    <a:lumMod val="50000"/>
                  </a:srgb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Sheet1!$D$119:$D$120</c:f>
              <c:strCache>
                <c:ptCount val="2"/>
                <c:pt idx="0">
                  <c:v>January (2017) </c:v>
                </c:pt>
                <c:pt idx="1">
                  <c:v> Sepetmber (2017)</c:v>
                </c:pt>
              </c:strCache>
            </c:strRef>
          </c:cat>
          <c:val>
            <c:numRef>
              <c:f>Sheet1!$E$140:$E$141</c:f>
              <c:numCache>
                <c:formatCode>0</c:formatCode>
                <c:ptCount val="2"/>
                <c:pt idx="0">
                  <c:v>112</c:v>
                </c:pt>
                <c:pt idx="1">
                  <c:v>112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266-4269-8CA2-DBF22D52B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272192"/>
        <c:axId val="153522560"/>
      </c:lineChart>
      <c:catAx>
        <c:axId val="14527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522560"/>
        <c:crosses val="autoZero"/>
        <c:auto val="1"/>
        <c:lblAlgn val="ctr"/>
        <c:lblOffset val="100"/>
        <c:noMultiLvlLbl val="0"/>
      </c:catAx>
      <c:valAx>
        <c:axId val="153522560"/>
        <c:scaling>
          <c:orientation val="minMax"/>
          <c:max val="15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Mins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7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9BAEB7A034434D9811B327E4BA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C9216-7B01-453E-A02A-3BB8A527D1D0}"/>
      </w:docPartPr>
      <w:docPartBody>
        <w:p w:rsidR="006E3D30" w:rsidRDefault="00E63E45" w:rsidP="00E63E45">
          <w:pPr>
            <w:pStyle w:val="0D9BAEB7A034434D9811B327E4BA4E0E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1754AB"/>
    <w:rsid w:val="00325161"/>
    <w:rsid w:val="003931EC"/>
    <w:rsid w:val="004C412D"/>
    <w:rsid w:val="005545C7"/>
    <w:rsid w:val="006E3D30"/>
    <w:rsid w:val="007E62B5"/>
    <w:rsid w:val="008D275D"/>
    <w:rsid w:val="009C63E1"/>
    <w:rsid w:val="00B254DF"/>
    <w:rsid w:val="00BC5EC8"/>
    <w:rsid w:val="00C253A4"/>
    <w:rsid w:val="00CC3F6B"/>
    <w:rsid w:val="00CC6684"/>
    <w:rsid w:val="00E17380"/>
    <w:rsid w:val="00E63E45"/>
    <w:rsid w:val="00FA2D6C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E45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0D9BAEB7A034434D9811B327E4BA4E0E">
    <w:name w:val="0D9BAEB7A034434D9811B327E4BA4E0E"/>
    <w:rsid w:val="00E63E4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45F3A-57F2-44D1-8D29-A2B79369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EL NAJJAR, GHIWA DIB EL BADAW</cp:lastModifiedBy>
  <cp:revision>5</cp:revision>
  <cp:lastPrinted>2017-12-31T20:40:00Z</cp:lastPrinted>
  <dcterms:created xsi:type="dcterms:W3CDTF">2018-04-04T13:30:00Z</dcterms:created>
  <dcterms:modified xsi:type="dcterms:W3CDTF">2018-04-04T13:34:00Z</dcterms:modified>
</cp:coreProperties>
</file>