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02EF9" w14:textId="77777777" w:rsidR="00B749DB" w:rsidRDefault="00B749DB" w:rsidP="00B749DB">
      <w:pPr>
        <w:rPr>
          <w:color w:val="000000" w:themeColor="text1"/>
          <w:sz w:val="20"/>
        </w:rPr>
      </w:pPr>
      <w:bookmarkStart w:id="0" w:name="_GoBack"/>
      <w:bookmarkEnd w:id="0"/>
    </w:p>
    <w:p w14:paraId="55470888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8480" behindDoc="1" locked="0" layoutInCell="1" allowOverlap="1" wp14:anchorId="4B13F488" wp14:editId="5798E40A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211F2FD6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762773" w:themeColor="accent5"/>
          <w:sz w:val="32"/>
        </w:rPr>
      </w:pPr>
      <w:r w:rsidRPr="00581F4F">
        <w:rPr>
          <w:rFonts w:ascii="Gill Sans MT Condensed" w:hAnsi="Gill Sans MT Condensed"/>
          <w:color w:val="762773" w:themeColor="accent5"/>
          <w:sz w:val="32"/>
        </w:rPr>
        <w:t xml:space="preserve">STRATEGIC PRIORITY </w:t>
      </w:r>
    </w:p>
    <w:p w14:paraId="447AE3D5" w14:textId="30BFD30F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-1760595895"/>
          <w:placeholder>
            <w:docPart w:val="F0DB70EAF138499F9F60EB4F6A56CC0F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 w:rsidR="00581F4F">
            <w:rPr>
              <w:rFonts w:ascii="Arial Narrow" w:hAnsi="Arial Narrow"/>
              <w:color w:val="000000" w:themeColor="text1"/>
              <w:sz w:val="24"/>
              <w:szCs w:val="24"/>
            </w:rPr>
            <w:t>4. Enhance staff recruitment and retention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398339F9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713D49" wp14:editId="5648D157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F9489D" id="Straight Connector 2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" strokecolor="#7f7f7f [3215]" strokeweight=".5pt">
                <v:stroke joinstyle="miter"/>
              </v:line>
            </w:pict>
          </mc:Fallback>
        </mc:AlternateContent>
      </w:r>
    </w:p>
    <w:p w14:paraId="7A53C5E4" w14:textId="77777777" w:rsidR="00B749DB" w:rsidRPr="009243EB" w:rsidRDefault="00B749DB" w:rsidP="00B749DB">
      <w:pPr>
        <w:rPr>
          <w:color w:val="000000" w:themeColor="text1"/>
          <w:sz w:val="24"/>
          <w:szCs w:val="28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749DB" w:rsidRPr="009243EB" w14:paraId="5BFFC2AF" w14:textId="77777777" w:rsidTr="00581F4F">
        <w:trPr>
          <w:trHeight w:val="275"/>
        </w:trPr>
        <w:tc>
          <w:tcPr>
            <w:tcW w:w="10519" w:type="dxa"/>
            <w:gridSpan w:val="4"/>
            <w:shd w:val="clear" w:color="auto" w:fill="762773" w:themeFill="accent5"/>
          </w:tcPr>
          <w:p w14:paraId="7ADBC41F" w14:textId="77777777" w:rsidR="00B749DB" w:rsidRPr="009243EB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9243EB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Name</w:t>
            </w:r>
          </w:p>
        </w:tc>
      </w:tr>
      <w:tr w:rsidR="00B749DB" w:rsidRPr="00CD0A93" w14:paraId="1471476B" w14:textId="77777777" w:rsidTr="00E212B0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-102030892"/>
            <w:placeholder>
              <w:docPart w:val="E6A17B6B0E4B43828415A6B85BCB4349"/>
            </w:placeholder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7DDCA34A" w14:textId="758AB59E" w:rsidR="00B749DB" w:rsidRPr="00321654" w:rsidRDefault="002E1F9F" w:rsidP="00E212B0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4A57FF">
                  <w:rPr>
                    <w:rFonts w:cs="Arial"/>
                    <w:color w:val="000000" w:themeColor="text1"/>
                    <w:sz w:val="20"/>
                  </w:rPr>
                  <w:t>Improving Standardized Documentation Of  N95 Mask Fit Testing For Relevant Employees, To Streamline Re-Contracting Process</w:t>
                </w:r>
              </w:p>
            </w:tc>
          </w:sdtContent>
        </w:sdt>
      </w:tr>
      <w:tr w:rsidR="00B749DB" w:rsidRPr="00CD0A93" w14:paraId="5C8BE3C3" w14:textId="77777777" w:rsidTr="00581F4F">
        <w:trPr>
          <w:trHeight w:val="275"/>
        </w:trPr>
        <w:tc>
          <w:tcPr>
            <w:tcW w:w="5258" w:type="dxa"/>
            <w:gridSpan w:val="2"/>
            <w:shd w:val="clear" w:color="auto" w:fill="762773" w:themeFill="accent5"/>
          </w:tcPr>
          <w:p w14:paraId="58CD9F53" w14:textId="77777777" w:rsidR="00B749DB" w:rsidRPr="009243EB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9243EB">
              <w:rPr>
                <w:rFonts w:cs="Arial"/>
                <w:b/>
                <w:color w:val="FFFFFF" w:themeColor="background1"/>
                <w:sz w:val="24"/>
                <w:szCs w:val="28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762773" w:themeFill="accent5"/>
          </w:tcPr>
          <w:p w14:paraId="6366099E" w14:textId="77777777" w:rsidR="00B749DB" w:rsidRPr="009243EB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9243EB">
              <w:rPr>
                <w:rFonts w:cs="Arial"/>
                <w:b/>
                <w:color w:val="FFFFFF" w:themeColor="background1"/>
                <w:sz w:val="24"/>
                <w:szCs w:val="28"/>
              </w:rPr>
              <w:t>Department</w:t>
            </w:r>
          </w:p>
        </w:tc>
      </w:tr>
      <w:tr w:rsidR="00B749DB" w:rsidRPr="00CD0A93" w14:paraId="1A59408A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209858432"/>
            <w:placeholder>
              <w:docPart w:val="CB4AFADDDB2C4D8798CE1283AFEAFF24"/>
            </w:placeholder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7DADA938" w14:textId="267CD262" w:rsidR="00B749DB" w:rsidRPr="00321654" w:rsidRDefault="002E1F9F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Jeddah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-1971277440"/>
            <w:placeholder>
              <w:docPart w:val="285C1319E47C462184DD2F1319CFE8CA"/>
            </w:placeholder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0A41D371" w14:textId="0711D1A6" w:rsidR="00B749DB" w:rsidRPr="00321654" w:rsidRDefault="002E1F9F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4A57FF">
                  <w:rPr>
                    <w:rFonts w:cs="Arial"/>
                    <w:color w:val="000000" w:themeColor="text1"/>
                    <w:sz w:val="20"/>
                  </w:rPr>
                  <w:t xml:space="preserve">FAMILY MEDICINE- Nursing </w:t>
                </w:r>
              </w:p>
            </w:tc>
          </w:sdtContent>
        </w:sdt>
      </w:tr>
      <w:tr w:rsidR="00B749DB" w:rsidRPr="00CD0A93" w14:paraId="3EEF4FFE" w14:textId="77777777" w:rsidTr="00E212B0">
        <w:trPr>
          <w:trHeight w:val="144"/>
        </w:trPr>
        <w:tc>
          <w:tcPr>
            <w:tcW w:w="10519" w:type="dxa"/>
            <w:gridSpan w:val="4"/>
          </w:tcPr>
          <w:p w14:paraId="6D0DA13B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62FE2418" w14:textId="77777777" w:rsidTr="00581F4F">
        <w:trPr>
          <w:trHeight w:val="282"/>
        </w:trPr>
        <w:tc>
          <w:tcPr>
            <w:tcW w:w="3505" w:type="dxa"/>
            <w:shd w:val="clear" w:color="auto" w:fill="762773" w:themeFill="accent5"/>
          </w:tcPr>
          <w:p w14:paraId="7DDC8AFA" w14:textId="77777777" w:rsidR="00B749DB" w:rsidRPr="009243EB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9243EB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762773" w:themeFill="accent5"/>
          </w:tcPr>
          <w:p w14:paraId="10CC9282" w14:textId="77777777" w:rsidR="00B749DB" w:rsidRPr="009243EB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9243EB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Start Date</w:t>
            </w:r>
          </w:p>
        </w:tc>
        <w:tc>
          <w:tcPr>
            <w:tcW w:w="3509" w:type="dxa"/>
            <w:shd w:val="clear" w:color="auto" w:fill="762773" w:themeFill="accent5"/>
          </w:tcPr>
          <w:p w14:paraId="131D381B" w14:textId="77777777" w:rsidR="00B749DB" w:rsidRPr="009243EB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9243EB">
              <w:rPr>
                <w:rFonts w:cs="Arial"/>
                <w:b/>
                <w:color w:val="FFFFFF" w:themeColor="background1"/>
                <w:sz w:val="24"/>
                <w:szCs w:val="28"/>
              </w:rPr>
              <w:t xml:space="preserve">Project End Date </w:t>
            </w:r>
          </w:p>
        </w:tc>
      </w:tr>
      <w:tr w:rsidR="00B749DB" w:rsidRPr="00CD0A93" w14:paraId="00338C66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-716591723"/>
            <w:placeholder>
              <w:docPart w:val="A8FA06EF822743D0A3DF40202AD7A3BC"/>
            </w:placeholder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4ABBA714" w14:textId="1440AD1A" w:rsidR="00B749DB" w:rsidRPr="00321654" w:rsidRDefault="002E1F9F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1954081738"/>
            <w:placeholder>
              <w:docPart w:val="9761C89B7CB94DC5992A439C14DA5576"/>
            </w:placeholder>
            <w:date w:fullDate="2017-03-30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1C05757F" w14:textId="7C595F8A" w:rsidR="00B749DB" w:rsidRPr="00321654" w:rsidRDefault="002E1F9F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03-30-2017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1698698212"/>
            <w:placeholder>
              <w:docPart w:val="9D77882A91DF4A8BA6EAB672160161F2"/>
            </w:placeholder>
            <w:date w:fullDate="2017-06-27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18794AB4" w14:textId="23B08483" w:rsidR="00B749DB" w:rsidRPr="00321654" w:rsidRDefault="002E1F9F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06-27-2017</w:t>
                </w:r>
              </w:p>
            </w:tc>
          </w:sdtContent>
        </w:sdt>
      </w:tr>
    </w:tbl>
    <w:p w14:paraId="549DD096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0FDDA401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4557F8C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243EB">
              <w:rPr>
                <w:rFonts w:cs="Arial"/>
                <w:b/>
                <w:color w:val="762773" w:themeColor="accent5"/>
                <w:sz w:val="24"/>
                <w:szCs w:val="24"/>
              </w:rPr>
              <w:t>Problem:</w:t>
            </w:r>
            <w:r w:rsidRPr="009243EB">
              <w:rPr>
                <w:rFonts w:cs="Arial"/>
                <w:color w:val="762773" w:themeColor="accent5"/>
                <w:sz w:val="24"/>
                <w:szCs w:val="24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sdt>
            <w:sdtPr>
              <w:rPr>
                <w:rFonts w:cstheme="minorBidi"/>
                <w:color w:val="000000" w:themeColor="text1"/>
                <w:sz w:val="20"/>
                <w:szCs w:val="20"/>
                <w:lang w:val="en-CA"/>
              </w:rPr>
              <w:alias w:val="Problem"/>
              <w:tag w:val="Problem"/>
              <w:id w:val="1447042903"/>
              <w:placeholder>
                <w:docPart w:val="8C57671401BA4638A845CD4B8A18EA54"/>
              </w:placeholder>
            </w:sdtPr>
            <w:sdtEndPr/>
            <w:sdtContent>
              <w:p w14:paraId="11B225A5" w14:textId="1A57E60E" w:rsidR="002E1F9F" w:rsidRPr="004A57FF" w:rsidRDefault="002E1F9F" w:rsidP="002E1F9F">
                <w:pPr>
                  <w:pStyle w:val="Default"/>
                  <w:rPr>
                    <w:color w:val="000000" w:themeColor="text1"/>
                    <w:sz w:val="20"/>
                    <w:szCs w:val="22"/>
                    <w:lang w:val="en-CA"/>
                  </w:rPr>
                </w:pPr>
                <w:r w:rsidRPr="004A57FF">
                  <w:rPr>
                    <w:color w:val="000000" w:themeColor="text1"/>
                    <w:sz w:val="20"/>
                    <w:szCs w:val="22"/>
                    <w:lang w:val="en-CA"/>
                  </w:rPr>
                  <w:t>With new requirements for health screening during re-contracting we notice that although employees did the mask fit test it was never been entered in ICIS by the respective people who did the test.</w:t>
                </w:r>
              </w:p>
              <w:p w14:paraId="7A5AE562" w14:textId="77777777" w:rsidR="002E1F9F" w:rsidRPr="004A57FF" w:rsidRDefault="002E1F9F" w:rsidP="002E1F9F">
                <w:pPr>
                  <w:pStyle w:val="Default"/>
                  <w:rPr>
                    <w:color w:val="000000" w:themeColor="text1"/>
                    <w:sz w:val="20"/>
                    <w:szCs w:val="22"/>
                    <w:lang w:val="en-CA"/>
                  </w:rPr>
                </w:pPr>
              </w:p>
              <w:p w14:paraId="0C1ED485" w14:textId="77777777" w:rsidR="002E1F9F" w:rsidRPr="004A57FF" w:rsidRDefault="002E1F9F" w:rsidP="002E1F9F">
                <w:pPr>
                  <w:pStyle w:val="Default"/>
                  <w:rPr>
                    <w:color w:val="000000" w:themeColor="text1"/>
                    <w:sz w:val="20"/>
                    <w:szCs w:val="22"/>
                    <w:lang w:val="en-CA"/>
                  </w:rPr>
                </w:pPr>
                <w:r w:rsidRPr="004A57FF">
                  <w:rPr>
                    <w:color w:val="000000" w:themeColor="text1"/>
                    <w:sz w:val="20"/>
                    <w:szCs w:val="22"/>
                    <w:lang w:val="en-CA"/>
                  </w:rPr>
                  <w:t>This increase the multiple appointments in family medicine and increase delay in re-contracting.</w:t>
                </w:r>
              </w:p>
              <w:p w14:paraId="15CBA5CC" w14:textId="0284A565" w:rsidR="002E1F9F" w:rsidRPr="004A57FF" w:rsidRDefault="004A57FF" w:rsidP="004A57FF">
                <w:pPr>
                  <w:pStyle w:val="Default"/>
                  <w:rPr>
                    <w:color w:val="000000" w:themeColor="text1"/>
                    <w:sz w:val="20"/>
                    <w:szCs w:val="22"/>
                    <w:lang w:val="en-CA"/>
                  </w:rPr>
                </w:pPr>
                <w:r>
                  <w:rPr>
                    <w:color w:val="000000" w:themeColor="text1"/>
                    <w:sz w:val="20"/>
                    <w:szCs w:val="22"/>
                    <w:lang w:val="en-CA"/>
                  </w:rPr>
                  <w:t>I</w:t>
                </w:r>
                <w:r w:rsidR="002E1F9F" w:rsidRPr="004A57FF">
                  <w:rPr>
                    <w:color w:val="000000" w:themeColor="text1"/>
                    <w:sz w:val="20"/>
                    <w:szCs w:val="22"/>
                    <w:lang w:val="en-CA"/>
                  </w:rPr>
                  <w:t xml:space="preserve">f </w:t>
                </w:r>
                <w:r>
                  <w:rPr>
                    <w:color w:val="000000" w:themeColor="text1"/>
                    <w:sz w:val="20"/>
                    <w:szCs w:val="22"/>
                    <w:lang w:val="en-CA"/>
                  </w:rPr>
                  <w:t>any re-contract</w:t>
                </w:r>
                <w:r w:rsidR="002E1F9F" w:rsidRPr="004A57FF">
                  <w:rPr>
                    <w:color w:val="000000" w:themeColor="text1"/>
                    <w:sz w:val="20"/>
                    <w:szCs w:val="22"/>
                    <w:lang w:val="en-CA"/>
                  </w:rPr>
                  <w:t xml:space="preserve"> requirements like fit t</w:t>
                </w:r>
                <w:r>
                  <w:rPr>
                    <w:color w:val="000000" w:themeColor="text1"/>
                    <w:sz w:val="20"/>
                    <w:szCs w:val="22"/>
                    <w:lang w:val="en-CA"/>
                  </w:rPr>
                  <w:t>esting not done the employee had</w:t>
                </w:r>
                <w:r w:rsidR="002E1F9F" w:rsidRPr="004A57FF">
                  <w:rPr>
                    <w:color w:val="000000" w:themeColor="text1"/>
                    <w:sz w:val="20"/>
                    <w:szCs w:val="22"/>
                    <w:lang w:val="en-CA"/>
                  </w:rPr>
                  <w:t xml:space="preserve"> to go back to the unit to enter their mask fit testing by their nurse clinician</w:t>
                </w:r>
                <w:r>
                  <w:rPr>
                    <w:color w:val="000000" w:themeColor="text1"/>
                    <w:sz w:val="20"/>
                    <w:szCs w:val="22"/>
                    <w:lang w:val="en-CA"/>
                  </w:rPr>
                  <w:t>, then they will get</w:t>
                </w:r>
                <w:r w:rsidR="002E1F9F" w:rsidRPr="004A57FF">
                  <w:rPr>
                    <w:color w:val="000000" w:themeColor="text1"/>
                    <w:sz w:val="20"/>
                    <w:szCs w:val="22"/>
                    <w:lang w:val="en-CA"/>
                  </w:rPr>
                  <w:t xml:space="preserve"> another appointment</w:t>
                </w:r>
                <w:r>
                  <w:rPr>
                    <w:color w:val="000000" w:themeColor="text1"/>
                    <w:sz w:val="20"/>
                    <w:szCs w:val="22"/>
                    <w:lang w:val="en-CA"/>
                  </w:rPr>
                  <w:t xml:space="preserve"> </w:t>
                </w:r>
                <w:r w:rsidR="002E1F9F" w:rsidRPr="004A57FF">
                  <w:rPr>
                    <w:color w:val="000000" w:themeColor="text1"/>
                    <w:sz w:val="20"/>
                    <w:szCs w:val="22"/>
                    <w:lang w:val="en-CA"/>
                  </w:rPr>
                  <w:t>with family medicine cl</w:t>
                </w:r>
                <w:r>
                  <w:rPr>
                    <w:color w:val="000000" w:themeColor="text1"/>
                    <w:sz w:val="20"/>
                    <w:szCs w:val="22"/>
                    <w:lang w:val="en-CA"/>
                  </w:rPr>
                  <w:t>inic to do the health screening</w:t>
                </w:r>
                <w:r w:rsidR="002E1F9F" w:rsidRPr="004A57FF">
                  <w:rPr>
                    <w:color w:val="000000" w:themeColor="text1"/>
                    <w:sz w:val="20"/>
                    <w:szCs w:val="22"/>
                    <w:lang w:val="en-CA"/>
                  </w:rPr>
                  <w:t>.</w:t>
                </w:r>
                <w:r>
                  <w:rPr>
                    <w:color w:val="000000" w:themeColor="text1"/>
                    <w:sz w:val="20"/>
                    <w:szCs w:val="22"/>
                    <w:lang w:val="en-CA"/>
                  </w:rPr>
                  <w:t xml:space="preserve"> This use to delay the re-contract process an average of three to five days.</w:t>
                </w:r>
              </w:p>
              <w:p w14:paraId="5AF02DA1" w14:textId="13E6A0C3" w:rsidR="00B749DB" w:rsidRPr="00B67535" w:rsidRDefault="00794A42" w:rsidP="00E212B0">
                <w:p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</w:p>
            </w:sdtContent>
          </w:sdt>
        </w:tc>
        <w:tc>
          <w:tcPr>
            <w:tcW w:w="5256" w:type="dxa"/>
            <w:shd w:val="clear" w:color="auto" w:fill="auto"/>
          </w:tcPr>
          <w:p w14:paraId="4B1367EF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243EB">
              <w:rPr>
                <w:rFonts w:cs="Arial"/>
                <w:b/>
                <w:color w:val="762773" w:themeColor="accent5"/>
                <w:sz w:val="24"/>
                <w:szCs w:val="28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42870B9F" w14:textId="022B566F" w:rsidR="00B749DB" w:rsidRPr="004A57FF" w:rsidRDefault="002E1F9F" w:rsidP="004A57FF">
            <w:pPr>
              <w:pStyle w:val="Default"/>
              <w:rPr>
                <w:color w:val="000000" w:themeColor="text1"/>
                <w:sz w:val="20"/>
                <w:szCs w:val="22"/>
                <w:lang w:val="en-CA"/>
              </w:rPr>
            </w:pPr>
            <w:r w:rsidRPr="004A57FF">
              <w:rPr>
                <w:color w:val="000000" w:themeColor="text1"/>
                <w:sz w:val="20"/>
                <w:szCs w:val="22"/>
                <w:lang w:val="en-CA"/>
              </w:rPr>
              <w:t>To improve compliance of N95 mask fit testing documentation entry in ICIS from 4% to 100% by June 2017.</w:t>
            </w:r>
          </w:p>
          <w:p w14:paraId="51D5BDC2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1E378968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44E97CC0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9243EB">
              <w:rPr>
                <w:rFonts w:cs="Arial"/>
                <w:b/>
                <w:color w:val="762773" w:themeColor="accent5"/>
                <w:sz w:val="24"/>
                <w:szCs w:val="28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4C63A90B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2658D5ED" w14:textId="1D962A5A" w:rsidR="00B749DB" w:rsidRPr="0037000B" w:rsidRDefault="00794A42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49525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F9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3913B127" w14:textId="4B48C93C" w:rsidR="00B749DB" w:rsidRPr="0037000B" w:rsidRDefault="00794A42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21007091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F9F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437FE6A8" w14:textId="77777777" w:rsidR="00B749DB" w:rsidRPr="0037000B" w:rsidRDefault="00794A42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36618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1CC08B6F" w14:textId="77777777" w:rsidR="00B749DB" w:rsidRPr="0037000B" w:rsidRDefault="00794A42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89989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21B1D0FB" w14:textId="354FD337" w:rsidR="00B749DB" w:rsidRPr="0037000B" w:rsidRDefault="00794A42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3480994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F9F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3DAAF4BE" w14:textId="77777777" w:rsidR="00B749DB" w:rsidRPr="0037000B" w:rsidRDefault="00794A42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1506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27BE268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1109546507"/>
                <w:showingPlcHdr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5A99143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15369D3F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9243EB">
              <w:rPr>
                <w:rFonts w:cs="Arial"/>
                <w:b/>
                <w:color w:val="762773" w:themeColor="accent5"/>
                <w:sz w:val="24"/>
                <w:szCs w:val="28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B3B2E8F" w14:textId="77777777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sdt>
            <w:sdtPr>
              <w:rPr>
                <w:rFonts w:cs="Arial"/>
                <w:b/>
                <w:color w:val="00A3E4" w:themeColor="accent2"/>
                <w:sz w:val="20"/>
              </w:rPr>
              <w:alias w:val="Domains of Quality "/>
              <w:tag w:val="Domains of Quality"/>
              <w:id w:val="1032850446"/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/>
            <w:sdtContent>
              <w:p w14:paraId="58761863" w14:textId="4471D5BA" w:rsidR="00B749DB" w:rsidRPr="0037000B" w:rsidRDefault="002E1F9F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A3E4" w:themeColor="accent2"/>
                    <w:sz w:val="20"/>
                  </w:rPr>
                  <w:t>Safe</w:t>
                </w:r>
              </w:p>
            </w:sdtContent>
          </w:sdt>
          <w:p w14:paraId="4592724B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539F0C4F" w14:textId="77777777" w:rsidR="00B749DB" w:rsidRDefault="00B749DB" w:rsidP="00B749DB">
      <w:pPr>
        <w:rPr>
          <w:rFonts w:cs="Arial"/>
          <w:sz w:val="20"/>
        </w:rPr>
      </w:pPr>
    </w:p>
    <w:p w14:paraId="17A80F03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B749DB" w:rsidRPr="00CD0A93" w14:paraId="3A05E6A4" w14:textId="77777777" w:rsidTr="00E212B0">
        <w:trPr>
          <w:trHeight w:val="1295"/>
        </w:trPr>
        <w:tc>
          <w:tcPr>
            <w:tcW w:w="10512" w:type="dxa"/>
          </w:tcPr>
          <w:p w14:paraId="2554B78A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B749DB" w14:paraId="2E8DD48A" w14:textId="77777777" w:rsidTr="00E212B0">
              <w:tc>
                <w:tcPr>
                  <w:tcW w:w="5143" w:type="dxa"/>
                </w:tcPr>
                <w:p w14:paraId="3E11ED9E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9243EB">
                    <w:rPr>
                      <w:rFonts w:cs="Arial"/>
                      <w:b/>
                      <w:color w:val="762773" w:themeColor="accent5"/>
                      <w:sz w:val="24"/>
                      <w:szCs w:val="28"/>
                    </w:rPr>
                    <w:t xml:space="preserve">Measures: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143" w:type="dxa"/>
                </w:tcPr>
                <w:p w14:paraId="50D5A0FC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9243EB">
                    <w:rPr>
                      <w:rFonts w:cs="Arial"/>
                      <w:b/>
                      <w:color w:val="762773" w:themeColor="accent5"/>
                      <w:sz w:val="24"/>
                      <w:szCs w:val="28"/>
                    </w:rPr>
                    <w:t xml:space="preserve">Targets: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4F42B68B" w14:textId="77777777" w:rsidTr="00E212B0">
              <w:tc>
                <w:tcPr>
                  <w:tcW w:w="5143" w:type="dxa"/>
                </w:tcPr>
                <w:p w14:paraId="121F88AE" w14:textId="65843351" w:rsidR="00B749DB" w:rsidRPr="004A57FF" w:rsidRDefault="004A57FF" w:rsidP="004A57FF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Documentation c</w:t>
                  </w:r>
                  <w:r w:rsidR="002E1F9F" w:rsidRPr="004A57FF">
                    <w:rPr>
                      <w:rFonts w:cs="Arial"/>
                      <w:color w:val="000000" w:themeColor="text1"/>
                      <w:sz w:val="20"/>
                    </w:rPr>
                    <w:t>ompliance of N95 mask fit testing in ICIS</w:t>
                  </w:r>
                </w:p>
                <w:p w14:paraId="5ECB26D1" w14:textId="77777777" w:rsidR="00B749DB" w:rsidRDefault="00B749DB" w:rsidP="00E212B0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143" w:type="dxa"/>
                </w:tcPr>
                <w:p w14:paraId="329D1531" w14:textId="2ED0673C" w:rsidR="00B749DB" w:rsidRPr="001942D3" w:rsidRDefault="002E1F9F" w:rsidP="004A57FF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100%</w:t>
                  </w:r>
                  <w:r w:rsidR="004A57FF">
                    <w:rPr>
                      <w:rFonts w:cs="Arial"/>
                      <w:color w:val="000000" w:themeColor="text1"/>
                      <w:sz w:val="20"/>
                    </w:rPr>
                    <w:t xml:space="preserve"> </w:t>
                  </w:r>
                  <w:r w:rsidR="004A57FF" w:rsidRPr="004A57FF">
                    <w:rPr>
                      <w:rFonts w:cs="Arial"/>
                      <w:color w:val="000000" w:themeColor="text1"/>
                      <w:sz w:val="20"/>
                    </w:rPr>
                    <w:t>N95 mask fit testing</w:t>
                  </w:r>
                  <w:r w:rsidR="004A57FF">
                    <w:rPr>
                      <w:rFonts w:cs="Arial"/>
                      <w:color w:val="000000" w:themeColor="text1"/>
                      <w:sz w:val="20"/>
                    </w:rPr>
                    <w:t xml:space="preserve"> documentation compliance.</w:t>
                  </w:r>
                </w:p>
              </w:tc>
            </w:tr>
          </w:tbl>
          <w:p w14:paraId="4D61BFBF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129564EC" w14:textId="77777777" w:rsidTr="00E212B0">
        <w:trPr>
          <w:trHeight w:val="1894"/>
        </w:trPr>
        <w:tc>
          <w:tcPr>
            <w:tcW w:w="10512" w:type="dxa"/>
          </w:tcPr>
          <w:p w14:paraId="0F6DFCC5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9243EB">
              <w:rPr>
                <w:rFonts w:cs="Arial"/>
                <w:b/>
                <w:color w:val="762773" w:themeColor="accent5"/>
                <w:sz w:val="24"/>
                <w:szCs w:val="28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23A7993B" w14:textId="77777777" w:rsidR="004A57FF" w:rsidRDefault="004A57FF" w:rsidP="002E1F9F">
            <w:pPr>
              <w:pStyle w:val="Normal0"/>
              <w:tabs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</w:tabs>
              <w:jc w:val="both"/>
              <w:rPr>
                <w:color w:val="000000" w:themeColor="text1"/>
                <w:sz w:val="20"/>
                <w:szCs w:val="22"/>
                <w:lang w:val="en-CA"/>
              </w:rPr>
            </w:pPr>
          </w:p>
          <w:p w14:paraId="6FAE4479" w14:textId="7FB1F82C" w:rsidR="004A57FF" w:rsidRDefault="004A57FF" w:rsidP="004A57FF">
            <w:pPr>
              <w:pStyle w:val="Normal0"/>
              <w:tabs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</w:tabs>
              <w:jc w:val="both"/>
              <w:rPr>
                <w:color w:val="000000" w:themeColor="text1"/>
                <w:sz w:val="20"/>
                <w:szCs w:val="22"/>
                <w:lang w:val="en-CA"/>
              </w:rPr>
            </w:pPr>
            <w:r>
              <w:rPr>
                <w:color w:val="000000" w:themeColor="text1"/>
                <w:sz w:val="20"/>
                <w:szCs w:val="22"/>
                <w:lang w:val="en-CA"/>
              </w:rPr>
              <w:t xml:space="preserve">Instead of getting the mask fit testing results from relevant departments, new process were introduced where family medicine department got the results of all </w:t>
            </w:r>
            <w:r w:rsidRPr="004A57FF">
              <w:rPr>
                <w:color w:val="000000" w:themeColor="text1"/>
                <w:sz w:val="20"/>
                <w:szCs w:val="22"/>
                <w:lang w:val="en-CA"/>
              </w:rPr>
              <w:t xml:space="preserve">mask fit testing </w:t>
            </w:r>
            <w:r>
              <w:rPr>
                <w:color w:val="000000" w:themeColor="text1"/>
                <w:sz w:val="20"/>
                <w:szCs w:val="22"/>
                <w:lang w:val="en-CA"/>
              </w:rPr>
              <w:t>were</w:t>
            </w:r>
            <w:r w:rsidRPr="004A57FF">
              <w:rPr>
                <w:color w:val="000000" w:themeColor="text1"/>
                <w:sz w:val="20"/>
                <w:szCs w:val="22"/>
                <w:lang w:val="en-CA"/>
              </w:rPr>
              <w:t xml:space="preserve"> done</w:t>
            </w:r>
            <w:r>
              <w:rPr>
                <w:color w:val="000000" w:themeColor="text1"/>
                <w:sz w:val="20"/>
                <w:szCs w:val="22"/>
                <w:lang w:val="en-CA"/>
              </w:rPr>
              <w:t xml:space="preserve"> directly from infection control.</w:t>
            </w:r>
          </w:p>
          <w:p w14:paraId="2598E1C4" w14:textId="60CE76D9" w:rsidR="004A57FF" w:rsidRPr="004A57FF" w:rsidRDefault="004A57FF" w:rsidP="004A57FF">
            <w:pPr>
              <w:pStyle w:val="Normal0"/>
              <w:tabs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</w:tabs>
              <w:jc w:val="both"/>
              <w:rPr>
                <w:color w:val="000000" w:themeColor="text1"/>
                <w:sz w:val="20"/>
                <w:szCs w:val="22"/>
                <w:lang w:val="en-CA"/>
              </w:rPr>
            </w:pPr>
            <w:r w:rsidRPr="004A57FF">
              <w:rPr>
                <w:color w:val="000000" w:themeColor="text1"/>
                <w:sz w:val="20"/>
                <w:szCs w:val="22"/>
                <w:lang w:val="en-CA"/>
              </w:rPr>
              <w:t>Family Medicine arrange</w:t>
            </w:r>
            <w:r>
              <w:rPr>
                <w:color w:val="000000" w:themeColor="text1"/>
                <w:sz w:val="20"/>
                <w:szCs w:val="22"/>
                <w:lang w:val="en-CA"/>
              </w:rPr>
              <w:t>d for staffs to enter all tho</w:t>
            </w:r>
            <w:r w:rsidRPr="004A57FF">
              <w:rPr>
                <w:color w:val="000000" w:themeColor="text1"/>
                <w:sz w:val="20"/>
                <w:szCs w:val="22"/>
                <w:lang w:val="en-CA"/>
              </w:rPr>
              <w:t xml:space="preserve">se employees in ICIS so that by June 2017 100% </w:t>
            </w:r>
            <w:r>
              <w:rPr>
                <w:color w:val="000000" w:themeColor="text1"/>
                <w:sz w:val="20"/>
                <w:szCs w:val="22"/>
                <w:lang w:val="en-CA"/>
              </w:rPr>
              <w:t>all results were</w:t>
            </w:r>
            <w:r w:rsidRPr="004A57FF">
              <w:rPr>
                <w:color w:val="000000" w:themeColor="text1"/>
                <w:sz w:val="20"/>
                <w:szCs w:val="22"/>
                <w:lang w:val="en-CA"/>
              </w:rPr>
              <w:t xml:space="preserve"> entered and completed in ICIS.</w:t>
            </w:r>
          </w:p>
          <w:p w14:paraId="381B259C" w14:textId="7C1A7C70" w:rsidR="002E1F9F" w:rsidRPr="004A57FF" w:rsidRDefault="004A57FF" w:rsidP="00377E3A">
            <w:pPr>
              <w:pStyle w:val="Normal0"/>
              <w:tabs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</w:tabs>
              <w:jc w:val="both"/>
              <w:rPr>
                <w:color w:val="000000" w:themeColor="text1"/>
                <w:sz w:val="20"/>
                <w:szCs w:val="22"/>
                <w:lang w:val="en-CA"/>
              </w:rPr>
            </w:pPr>
            <w:r>
              <w:rPr>
                <w:color w:val="000000" w:themeColor="text1"/>
                <w:sz w:val="20"/>
                <w:szCs w:val="22"/>
                <w:lang w:val="en-CA"/>
              </w:rPr>
              <w:t>In</w:t>
            </w:r>
            <w:r w:rsidR="00377E3A">
              <w:rPr>
                <w:color w:val="000000" w:themeColor="text1"/>
                <w:sz w:val="20"/>
                <w:szCs w:val="22"/>
                <w:lang w:val="en-CA"/>
              </w:rPr>
              <w:t xml:space="preserve"> collaborations</w:t>
            </w:r>
            <w:r>
              <w:rPr>
                <w:color w:val="000000" w:themeColor="text1"/>
                <w:sz w:val="20"/>
                <w:szCs w:val="22"/>
                <w:lang w:val="en-CA"/>
              </w:rPr>
              <w:t xml:space="preserve"> with all areas, the </w:t>
            </w:r>
            <w:r w:rsidR="00377E3A">
              <w:rPr>
                <w:color w:val="000000" w:themeColor="text1"/>
                <w:sz w:val="20"/>
                <w:szCs w:val="22"/>
                <w:lang w:val="en-CA"/>
              </w:rPr>
              <w:t xml:space="preserve">results of the </w:t>
            </w:r>
            <w:r w:rsidR="002E1F9F" w:rsidRPr="004A57FF">
              <w:rPr>
                <w:color w:val="000000" w:themeColor="text1"/>
                <w:sz w:val="20"/>
                <w:szCs w:val="22"/>
                <w:lang w:val="en-CA"/>
              </w:rPr>
              <w:t xml:space="preserve">mask fit testing must be sent to family medicine daily to check if the test is entered in ICIS and </w:t>
            </w:r>
            <w:r w:rsidR="00377E3A">
              <w:rPr>
                <w:color w:val="000000" w:themeColor="text1"/>
                <w:sz w:val="20"/>
                <w:szCs w:val="22"/>
                <w:lang w:val="en-CA"/>
              </w:rPr>
              <w:t>this will be a</w:t>
            </w:r>
            <w:r w:rsidR="002E1F9F" w:rsidRPr="004A57FF">
              <w:rPr>
                <w:color w:val="000000" w:themeColor="text1"/>
                <w:sz w:val="20"/>
                <w:szCs w:val="22"/>
                <w:lang w:val="en-CA"/>
              </w:rPr>
              <w:t xml:space="preserve"> continuous process.</w:t>
            </w:r>
          </w:p>
          <w:p w14:paraId="0986C738" w14:textId="77777777" w:rsidR="00B749DB" w:rsidRPr="00DD439D" w:rsidRDefault="00B749DB" w:rsidP="00377E3A">
            <w:pPr>
              <w:pStyle w:val="Normal0"/>
              <w:tabs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</w:tabs>
              <w:jc w:val="both"/>
              <w:rPr>
                <w:color w:val="7F7F7F" w:themeColor="text2"/>
                <w:sz w:val="16"/>
              </w:rPr>
            </w:pPr>
          </w:p>
        </w:tc>
      </w:tr>
      <w:tr w:rsidR="00B749DB" w:rsidRPr="00CD0A93" w14:paraId="13E4087A" w14:textId="77777777" w:rsidTr="00E212B0">
        <w:trPr>
          <w:trHeight w:val="1894"/>
        </w:trPr>
        <w:tc>
          <w:tcPr>
            <w:tcW w:w="10512" w:type="dxa"/>
          </w:tcPr>
          <w:p w14:paraId="084D6058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9243EB">
              <w:rPr>
                <w:rFonts w:cs="Arial"/>
                <w:b/>
                <w:color w:val="762773" w:themeColor="accent5"/>
                <w:sz w:val="24"/>
                <w:szCs w:val="28"/>
              </w:rPr>
              <w:lastRenderedPageBreak/>
              <w:t xml:space="preserve">Results: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1B75C2B3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proofErr w:type="gramStart"/>
            <w:r>
              <w:rPr>
                <w:rFonts w:cs="Arial"/>
                <w:i/>
                <w:color w:val="7F7F7F" w:themeColor="text2"/>
                <w:sz w:val="16"/>
              </w:rPr>
              <w:t>insert</w:t>
            </w:r>
            <w:proofErr w:type="gramEnd"/>
            <w:r>
              <w:rPr>
                <w:rFonts w:cs="Arial"/>
                <w:i/>
                <w:color w:val="7F7F7F" w:themeColor="text2"/>
                <w:sz w:val="16"/>
              </w:rPr>
              <w:t xml:space="preserve">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674D2CA4" w14:textId="77777777" w:rsidR="003343CA" w:rsidRDefault="003343CA" w:rsidP="003343CA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  <w:p w14:paraId="0FBAFF62" w14:textId="38B8EC9D" w:rsidR="00B749DB" w:rsidRPr="001D2B96" w:rsidRDefault="003343CA" w:rsidP="001D2B96">
            <w:pPr>
              <w:ind w:left="360"/>
              <w:jc w:val="center"/>
              <w:rPr>
                <w:rFonts w:cs="Arial"/>
                <w:color w:val="000000" w:themeColor="text1"/>
                <w:sz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B93FA47" wp14:editId="72EAE750">
                  <wp:extent cx="4584700" cy="275590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25FACD" w14:textId="77777777" w:rsidR="00B749DB" w:rsidRDefault="00B749DB" w:rsidP="00B749DB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B749DB" w:rsidRPr="00CD0A93" w14:paraId="1C8A3CD7" w14:textId="77777777" w:rsidTr="00581F4F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762773" w:themeFill="accent5"/>
          </w:tcPr>
          <w:p w14:paraId="02135315" w14:textId="77777777" w:rsidR="00B749DB" w:rsidRPr="009243EB" w:rsidRDefault="00B749DB" w:rsidP="00E212B0">
            <w:pPr>
              <w:rPr>
                <w:rFonts w:cs="Arial"/>
                <w:sz w:val="24"/>
                <w:szCs w:val="28"/>
              </w:rPr>
            </w:pPr>
            <w:r w:rsidRPr="009243EB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762773" w:themeFill="accent5"/>
          </w:tcPr>
          <w:p w14:paraId="3A67007B" w14:textId="77777777" w:rsidR="00B749DB" w:rsidRPr="009243EB" w:rsidRDefault="00B749DB" w:rsidP="00E212B0">
            <w:pPr>
              <w:rPr>
                <w:rFonts w:cs="Arial"/>
                <w:b/>
                <w:sz w:val="24"/>
                <w:szCs w:val="28"/>
              </w:rPr>
            </w:pPr>
            <w:r w:rsidRPr="009243EB">
              <w:rPr>
                <w:rFonts w:cs="Arial"/>
                <w:b/>
                <w:color w:val="FFFFFF" w:themeColor="background1"/>
                <w:sz w:val="24"/>
                <w:szCs w:val="28"/>
              </w:rPr>
              <w:t>Team Members</w:t>
            </w:r>
          </w:p>
        </w:tc>
      </w:tr>
      <w:tr w:rsidR="00B749DB" w:rsidRPr="00CD0A93" w14:paraId="7C4901EF" w14:textId="77777777" w:rsidTr="00E212B0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7E4CB987" w14:textId="77777777" w:rsidR="00B749DB" w:rsidRPr="00E23C1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60765D70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37EB7305" w14:textId="77777777" w:rsidR="00B749D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5EA85EC8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2E1F9F" w:rsidRPr="00DD439D" w14:paraId="29F9C7A2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Project Leader"/>
            <w:tag w:val="Project Leader"/>
            <w:id w:val="861093430"/>
            <w:text w:multiLine="1"/>
          </w:sdtPr>
          <w:sdtEndPr/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DC2184" w14:textId="43292454" w:rsidR="002E1F9F" w:rsidRPr="00DD439D" w:rsidRDefault="002E1F9F" w:rsidP="002E1F9F">
                <w:pPr>
                  <w:rPr>
                    <w:rFonts w:cs="Arial"/>
                    <w:sz w:val="20"/>
                    <w:szCs w:val="20"/>
                  </w:rPr>
                </w:pPr>
                <w:r w:rsidRPr="00D84A57">
                  <w:rPr>
                    <w:rFonts w:cs="Arial"/>
                    <w:color w:val="000000" w:themeColor="text1"/>
                    <w:sz w:val="20"/>
                  </w:rPr>
                  <w:t>ALETTA BARNARD</w:t>
                </w:r>
              </w:p>
            </w:tc>
          </w:sdtContent>
        </w:sdt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72FE89CF" w14:textId="4E2F9537" w:rsidR="002E1F9F" w:rsidRPr="00D84A57" w:rsidRDefault="002E1F9F" w:rsidP="00D84A57">
            <w:pPr>
              <w:rPr>
                <w:rFonts w:cs="Arial"/>
                <w:color w:val="000000" w:themeColor="text1"/>
                <w:sz w:val="20"/>
              </w:rPr>
            </w:pPr>
            <w:r w:rsidRPr="00D84A57">
              <w:rPr>
                <w:rFonts w:cs="Arial"/>
                <w:color w:val="000000" w:themeColor="text1"/>
                <w:sz w:val="20"/>
              </w:rPr>
              <w:t>MARY FLORENCE RESCATE</w:t>
            </w:r>
          </w:p>
        </w:tc>
      </w:tr>
      <w:tr w:rsidR="002E1F9F" w:rsidRPr="00DD439D" w14:paraId="139FD042" w14:textId="77777777" w:rsidTr="00E212B0">
        <w:trPr>
          <w:trHeight w:val="27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3B96FB79" w14:textId="77777777" w:rsidR="002E1F9F" w:rsidRPr="002E1F9F" w:rsidRDefault="002E1F9F" w:rsidP="002E1F9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2A3A24BB" w14:textId="54B389D0" w:rsidR="002E1F9F" w:rsidRPr="00D84A57" w:rsidRDefault="002E1F9F" w:rsidP="002E1F9F">
            <w:pPr>
              <w:rPr>
                <w:rFonts w:cs="Arial"/>
                <w:color w:val="000000" w:themeColor="text1"/>
                <w:sz w:val="20"/>
              </w:rPr>
            </w:pPr>
            <w:r w:rsidRPr="00D84A57">
              <w:rPr>
                <w:rFonts w:cs="Arial"/>
                <w:color w:val="000000" w:themeColor="text1"/>
                <w:sz w:val="20"/>
              </w:rPr>
              <w:t xml:space="preserve">RENAMOL LALAPPAN </w:t>
            </w:r>
          </w:p>
        </w:tc>
      </w:tr>
      <w:tr w:rsidR="002E1F9F" w:rsidRPr="00DD439D" w14:paraId="19413D93" w14:textId="77777777" w:rsidTr="00E212B0">
        <w:trPr>
          <w:trHeight w:val="27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26F31851" w14:textId="77777777" w:rsidR="002E1F9F" w:rsidRPr="002E1F9F" w:rsidRDefault="002E1F9F" w:rsidP="002E1F9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56F8938C" w14:textId="45880056" w:rsidR="002E1F9F" w:rsidRPr="00D84A57" w:rsidRDefault="002E1F9F" w:rsidP="00D84A57">
            <w:pPr>
              <w:rPr>
                <w:rFonts w:cs="Arial"/>
                <w:color w:val="000000" w:themeColor="text1"/>
                <w:sz w:val="20"/>
              </w:rPr>
            </w:pPr>
            <w:r w:rsidRPr="00D84A57">
              <w:rPr>
                <w:rFonts w:cs="Arial"/>
                <w:color w:val="000000" w:themeColor="text1"/>
                <w:sz w:val="20"/>
              </w:rPr>
              <w:t xml:space="preserve">ANESAH DEL RAYS </w:t>
            </w:r>
          </w:p>
        </w:tc>
      </w:tr>
      <w:tr w:rsidR="002E1F9F" w:rsidRPr="00DD439D" w14:paraId="50B91096" w14:textId="77777777" w:rsidTr="00E212B0">
        <w:trPr>
          <w:trHeight w:val="27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3B30190F" w14:textId="77777777" w:rsidR="002E1F9F" w:rsidRPr="002E1F9F" w:rsidRDefault="002E1F9F" w:rsidP="002E1F9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3F3E3662" w14:textId="2135EC16" w:rsidR="002E1F9F" w:rsidRPr="00D84A57" w:rsidRDefault="002E1F9F" w:rsidP="00D84A57">
            <w:pPr>
              <w:rPr>
                <w:rFonts w:cs="Arial"/>
                <w:color w:val="000000" w:themeColor="text1"/>
                <w:sz w:val="20"/>
              </w:rPr>
            </w:pPr>
            <w:r w:rsidRPr="00D84A57">
              <w:rPr>
                <w:rFonts w:cs="Arial"/>
                <w:color w:val="000000" w:themeColor="text1"/>
                <w:sz w:val="20"/>
              </w:rPr>
              <w:t>MA.VANESSA CRUZ</w:t>
            </w:r>
          </w:p>
        </w:tc>
      </w:tr>
      <w:tr w:rsidR="002E1F9F" w:rsidRPr="00DD439D" w14:paraId="63EFC32B" w14:textId="77777777" w:rsidTr="00E212B0">
        <w:trPr>
          <w:trHeight w:val="27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5F5B6168" w14:textId="77777777" w:rsidR="002E1F9F" w:rsidRPr="002E1F9F" w:rsidRDefault="002E1F9F" w:rsidP="002E1F9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4FB4BE27" w14:textId="7A9544A3" w:rsidR="002E1F9F" w:rsidRPr="00D84A57" w:rsidRDefault="002E1F9F" w:rsidP="00D84A57">
            <w:pPr>
              <w:rPr>
                <w:rFonts w:cs="Arial"/>
                <w:color w:val="000000" w:themeColor="text1"/>
                <w:sz w:val="20"/>
              </w:rPr>
            </w:pPr>
            <w:r w:rsidRPr="00D84A57">
              <w:rPr>
                <w:rFonts w:cs="Arial"/>
                <w:color w:val="000000" w:themeColor="text1"/>
                <w:sz w:val="20"/>
              </w:rPr>
              <w:t>GEMMA DE LEON</w:t>
            </w:r>
          </w:p>
        </w:tc>
      </w:tr>
      <w:tr w:rsidR="002E1F9F" w:rsidRPr="00DD439D" w14:paraId="3CAAE276" w14:textId="77777777" w:rsidTr="00E212B0">
        <w:trPr>
          <w:trHeight w:val="27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36EFBEB3" w14:textId="77777777" w:rsidR="002E1F9F" w:rsidRPr="002E1F9F" w:rsidRDefault="002E1F9F" w:rsidP="002E1F9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26739F16" w14:textId="065F3471" w:rsidR="002E1F9F" w:rsidRPr="00D84A57" w:rsidRDefault="002E1F9F" w:rsidP="00D84A57">
            <w:pPr>
              <w:rPr>
                <w:rFonts w:cs="Arial"/>
                <w:color w:val="000000" w:themeColor="text1"/>
                <w:sz w:val="20"/>
              </w:rPr>
            </w:pPr>
            <w:r w:rsidRPr="00D84A57">
              <w:rPr>
                <w:rFonts w:cs="Arial"/>
                <w:color w:val="000000" w:themeColor="text1"/>
                <w:sz w:val="20"/>
              </w:rPr>
              <w:t>LORETA CORTERO</w:t>
            </w:r>
          </w:p>
        </w:tc>
      </w:tr>
      <w:tr w:rsidR="002E1F9F" w:rsidRPr="00DD439D" w14:paraId="08E7045B" w14:textId="77777777" w:rsidTr="00E212B0">
        <w:trPr>
          <w:trHeight w:val="27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3542AC3B" w14:textId="77777777" w:rsidR="002E1F9F" w:rsidRPr="002E1F9F" w:rsidRDefault="002E1F9F" w:rsidP="002E1F9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59D62F72" w14:textId="5A97FA0C" w:rsidR="002E1F9F" w:rsidRPr="00D84A57" w:rsidRDefault="002E1F9F" w:rsidP="00D84A57">
            <w:pPr>
              <w:rPr>
                <w:rFonts w:cs="Arial"/>
                <w:color w:val="000000" w:themeColor="text1"/>
                <w:sz w:val="20"/>
              </w:rPr>
            </w:pPr>
            <w:r w:rsidRPr="00D84A57">
              <w:rPr>
                <w:rFonts w:cs="Arial"/>
                <w:color w:val="000000" w:themeColor="text1"/>
                <w:sz w:val="20"/>
              </w:rPr>
              <w:t xml:space="preserve">MENAR DOGAN </w:t>
            </w:r>
          </w:p>
        </w:tc>
      </w:tr>
      <w:tr w:rsidR="002E1F9F" w:rsidRPr="00DD439D" w14:paraId="2A4114EB" w14:textId="77777777" w:rsidTr="00E212B0">
        <w:trPr>
          <w:trHeight w:val="27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110CDB19" w14:textId="77777777" w:rsidR="002E1F9F" w:rsidRPr="002E1F9F" w:rsidRDefault="002E1F9F" w:rsidP="002E1F9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353E1890" w14:textId="136093ED" w:rsidR="002E1F9F" w:rsidRPr="00D84A57" w:rsidRDefault="002E1F9F" w:rsidP="00D84A57">
            <w:pPr>
              <w:rPr>
                <w:rFonts w:cs="Arial"/>
                <w:color w:val="000000" w:themeColor="text1"/>
                <w:sz w:val="20"/>
              </w:rPr>
            </w:pPr>
            <w:r w:rsidRPr="00D84A57">
              <w:rPr>
                <w:rFonts w:cs="Arial"/>
                <w:color w:val="000000" w:themeColor="text1"/>
                <w:sz w:val="20"/>
              </w:rPr>
              <w:t>AFNAN HAMED</w:t>
            </w:r>
          </w:p>
        </w:tc>
      </w:tr>
      <w:tr w:rsidR="002E1F9F" w:rsidRPr="00DD439D" w14:paraId="0CCDCE88" w14:textId="77777777" w:rsidTr="00E212B0">
        <w:trPr>
          <w:trHeight w:val="27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61BCA6AB" w14:textId="77777777" w:rsidR="002E1F9F" w:rsidRPr="002E1F9F" w:rsidRDefault="002E1F9F" w:rsidP="002E1F9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1D52CEA2" w14:textId="4F4C57B2" w:rsidR="002E1F9F" w:rsidRPr="00D84A57" w:rsidRDefault="002E1F9F" w:rsidP="00D84A57">
            <w:pPr>
              <w:rPr>
                <w:rFonts w:cs="Arial"/>
                <w:color w:val="000000" w:themeColor="text1"/>
                <w:sz w:val="20"/>
              </w:rPr>
            </w:pPr>
            <w:r w:rsidRPr="00D84A57">
              <w:rPr>
                <w:rFonts w:cs="Arial"/>
                <w:color w:val="000000" w:themeColor="text1"/>
                <w:sz w:val="20"/>
              </w:rPr>
              <w:t>AFRAH ABDULMOHSIN</w:t>
            </w:r>
          </w:p>
        </w:tc>
      </w:tr>
      <w:tr w:rsidR="002E1F9F" w:rsidRPr="00DD439D" w14:paraId="46E29CBE" w14:textId="77777777" w:rsidTr="00E212B0">
        <w:trPr>
          <w:trHeight w:val="27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5898FE6B" w14:textId="77777777" w:rsidR="002E1F9F" w:rsidRPr="002E1F9F" w:rsidRDefault="002E1F9F" w:rsidP="002E1F9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00653D05" w14:textId="5DADCD7E" w:rsidR="002E1F9F" w:rsidRPr="00D84A57" w:rsidRDefault="002E1F9F" w:rsidP="00D84A57">
            <w:pPr>
              <w:rPr>
                <w:rFonts w:cs="Arial"/>
                <w:color w:val="000000" w:themeColor="text1"/>
                <w:sz w:val="20"/>
              </w:rPr>
            </w:pPr>
            <w:r w:rsidRPr="00D84A57">
              <w:rPr>
                <w:rFonts w:cs="Arial"/>
                <w:color w:val="000000" w:themeColor="text1"/>
                <w:sz w:val="20"/>
              </w:rPr>
              <w:t xml:space="preserve">DONNA SACULSAN </w:t>
            </w:r>
          </w:p>
        </w:tc>
      </w:tr>
      <w:tr w:rsidR="002E1F9F" w:rsidRPr="00DD439D" w14:paraId="7A98FD6F" w14:textId="77777777" w:rsidTr="00E212B0">
        <w:trPr>
          <w:trHeight w:val="27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3FAF6C18" w14:textId="77777777" w:rsidR="002E1F9F" w:rsidRPr="002E1F9F" w:rsidRDefault="002E1F9F" w:rsidP="002E1F9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1B35A556" w14:textId="7DBA8B81" w:rsidR="002E1F9F" w:rsidRDefault="002E1F9F" w:rsidP="00D84A57">
            <w:pPr>
              <w:rPr>
                <w:rFonts w:cs="Arial"/>
                <w:color w:val="000000" w:themeColor="text1"/>
                <w:sz w:val="20"/>
              </w:rPr>
            </w:pPr>
            <w:r w:rsidRPr="00D84A57">
              <w:rPr>
                <w:rFonts w:cs="Arial"/>
                <w:color w:val="000000" w:themeColor="text1"/>
                <w:sz w:val="20"/>
              </w:rPr>
              <w:t xml:space="preserve">HATOON SAIEDI </w:t>
            </w:r>
          </w:p>
          <w:p w14:paraId="47D2BC92" w14:textId="741482EB" w:rsidR="00D84A57" w:rsidRPr="00D84A57" w:rsidRDefault="00D84A57" w:rsidP="002E1F9F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SAMER DARDAS</w:t>
            </w:r>
          </w:p>
        </w:tc>
      </w:tr>
    </w:tbl>
    <w:p w14:paraId="6E6C4806" w14:textId="77777777" w:rsidR="00B749DB" w:rsidRPr="00DD439D" w:rsidRDefault="00B749DB" w:rsidP="00B749DB">
      <w:pPr>
        <w:rPr>
          <w:color w:val="000000" w:themeColor="text1"/>
          <w:sz w:val="20"/>
          <w:szCs w:val="20"/>
        </w:rPr>
      </w:pPr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BB5E1" w14:textId="77777777" w:rsidR="004C6B81" w:rsidRDefault="004C6B81" w:rsidP="00DA3815">
      <w:pPr>
        <w:spacing w:line="240" w:lineRule="auto"/>
      </w:pPr>
      <w:r>
        <w:separator/>
      </w:r>
    </w:p>
  </w:endnote>
  <w:endnote w:type="continuationSeparator" w:id="0">
    <w:p w14:paraId="6CAD8B3F" w14:textId="77777777" w:rsidR="004C6B81" w:rsidRDefault="004C6B81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36B06" w14:textId="77777777" w:rsidR="004C6B81" w:rsidRDefault="004C6B81" w:rsidP="00DA3815">
      <w:pPr>
        <w:spacing w:line="240" w:lineRule="auto"/>
      </w:pPr>
      <w:r>
        <w:separator/>
      </w:r>
    </w:p>
  </w:footnote>
  <w:footnote w:type="continuationSeparator" w:id="0">
    <w:p w14:paraId="523E3798" w14:textId="77777777" w:rsidR="004C6B81" w:rsidRDefault="004C6B81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26"/>
  </w:num>
  <w:num w:numId="5">
    <w:abstractNumId w:val="19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23"/>
  </w:num>
  <w:num w:numId="12">
    <w:abstractNumId w:val="22"/>
  </w:num>
  <w:num w:numId="13">
    <w:abstractNumId w:val="3"/>
  </w:num>
  <w:num w:numId="14">
    <w:abstractNumId w:val="16"/>
  </w:num>
  <w:num w:numId="15">
    <w:abstractNumId w:val="17"/>
  </w:num>
  <w:num w:numId="16">
    <w:abstractNumId w:val="27"/>
  </w:num>
  <w:num w:numId="17">
    <w:abstractNumId w:val="18"/>
  </w:num>
  <w:num w:numId="18">
    <w:abstractNumId w:val="1"/>
  </w:num>
  <w:num w:numId="19">
    <w:abstractNumId w:val="15"/>
  </w:num>
  <w:num w:numId="20">
    <w:abstractNumId w:val="8"/>
  </w:num>
  <w:num w:numId="21">
    <w:abstractNumId w:val="21"/>
  </w:num>
  <w:num w:numId="22">
    <w:abstractNumId w:val="14"/>
  </w:num>
  <w:num w:numId="23">
    <w:abstractNumId w:val="10"/>
  </w:num>
  <w:num w:numId="24">
    <w:abstractNumId w:val="11"/>
  </w:num>
  <w:num w:numId="25">
    <w:abstractNumId w:val="28"/>
  </w:num>
  <w:num w:numId="26">
    <w:abstractNumId w:val="24"/>
  </w:num>
  <w:num w:numId="27">
    <w:abstractNumId w:val="9"/>
  </w:num>
  <w:num w:numId="28">
    <w:abstractNumId w:val="2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5E"/>
    <w:rsid w:val="00000E88"/>
    <w:rsid w:val="000166E9"/>
    <w:rsid w:val="00076024"/>
    <w:rsid w:val="0008253B"/>
    <w:rsid w:val="00097EAF"/>
    <w:rsid w:val="000D125E"/>
    <w:rsid w:val="000D71CC"/>
    <w:rsid w:val="000E06C4"/>
    <w:rsid w:val="000F31F0"/>
    <w:rsid w:val="0012118C"/>
    <w:rsid w:val="001244EA"/>
    <w:rsid w:val="00125AEE"/>
    <w:rsid w:val="001942D3"/>
    <w:rsid w:val="001C31B9"/>
    <w:rsid w:val="001D1B42"/>
    <w:rsid w:val="001D2B96"/>
    <w:rsid w:val="001E18CF"/>
    <w:rsid w:val="001E7C56"/>
    <w:rsid w:val="0023755E"/>
    <w:rsid w:val="00274E65"/>
    <w:rsid w:val="00294548"/>
    <w:rsid w:val="00297D61"/>
    <w:rsid w:val="002E1F9F"/>
    <w:rsid w:val="00303D94"/>
    <w:rsid w:val="00321654"/>
    <w:rsid w:val="00327276"/>
    <w:rsid w:val="003343CA"/>
    <w:rsid w:val="0035648C"/>
    <w:rsid w:val="00362771"/>
    <w:rsid w:val="00363BB4"/>
    <w:rsid w:val="0037000B"/>
    <w:rsid w:val="00374354"/>
    <w:rsid w:val="00377B5B"/>
    <w:rsid w:val="00377E3A"/>
    <w:rsid w:val="003D4C9D"/>
    <w:rsid w:val="004354BE"/>
    <w:rsid w:val="00440AFE"/>
    <w:rsid w:val="004714F0"/>
    <w:rsid w:val="004910B3"/>
    <w:rsid w:val="00493ED8"/>
    <w:rsid w:val="004A57FF"/>
    <w:rsid w:val="004C6B81"/>
    <w:rsid w:val="004D2577"/>
    <w:rsid w:val="00504D15"/>
    <w:rsid w:val="00511D7C"/>
    <w:rsid w:val="00522F51"/>
    <w:rsid w:val="0052368C"/>
    <w:rsid w:val="00547293"/>
    <w:rsid w:val="00570D98"/>
    <w:rsid w:val="00581F4F"/>
    <w:rsid w:val="00597FE0"/>
    <w:rsid w:val="005F78B0"/>
    <w:rsid w:val="00616BAB"/>
    <w:rsid w:val="00642462"/>
    <w:rsid w:val="0065184C"/>
    <w:rsid w:val="006C3F74"/>
    <w:rsid w:val="006C5CC5"/>
    <w:rsid w:val="006D63B1"/>
    <w:rsid w:val="0076391E"/>
    <w:rsid w:val="00794A42"/>
    <w:rsid w:val="007D68EF"/>
    <w:rsid w:val="0080056A"/>
    <w:rsid w:val="00847F33"/>
    <w:rsid w:val="008B786E"/>
    <w:rsid w:val="008E6640"/>
    <w:rsid w:val="00923B4A"/>
    <w:rsid w:val="009243EB"/>
    <w:rsid w:val="00944197"/>
    <w:rsid w:val="00964042"/>
    <w:rsid w:val="0097107A"/>
    <w:rsid w:val="00981B8B"/>
    <w:rsid w:val="009A5985"/>
    <w:rsid w:val="009B1578"/>
    <w:rsid w:val="009B76B3"/>
    <w:rsid w:val="009C47EA"/>
    <w:rsid w:val="009C4B13"/>
    <w:rsid w:val="009E10A3"/>
    <w:rsid w:val="00A11756"/>
    <w:rsid w:val="00A22B24"/>
    <w:rsid w:val="00A2683F"/>
    <w:rsid w:val="00A70EA8"/>
    <w:rsid w:val="00AE2E61"/>
    <w:rsid w:val="00AF2E89"/>
    <w:rsid w:val="00B236BD"/>
    <w:rsid w:val="00B57125"/>
    <w:rsid w:val="00B67535"/>
    <w:rsid w:val="00B749DB"/>
    <w:rsid w:val="00BD5296"/>
    <w:rsid w:val="00BE35DC"/>
    <w:rsid w:val="00BE6482"/>
    <w:rsid w:val="00BF3E2E"/>
    <w:rsid w:val="00BF5A2A"/>
    <w:rsid w:val="00C345DC"/>
    <w:rsid w:val="00C441A9"/>
    <w:rsid w:val="00C7337A"/>
    <w:rsid w:val="00C84A93"/>
    <w:rsid w:val="00C94ACA"/>
    <w:rsid w:val="00CB75A8"/>
    <w:rsid w:val="00CC0AD8"/>
    <w:rsid w:val="00CD0A93"/>
    <w:rsid w:val="00D1655C"/>
    <w:rsid w:val="00D84A57"/>
    <w:rsid w:val="00DA3815"/>
    <w:rsid w:val="00DD439D"/>
    <w:rsid w:val="00E23C1B"/>
    <w:rsid w:val="00E53924"/>
    <w:rsid w:val="00EB0D7B"/>
    <w:rsid w:val="00ED38E1"/>
    <w:rsid w:val="00F11F8C"/>
    <w:rsid w:val="00F3533A"/>
    <w:rsid w:val="00F63B9D"/>
    <w:rsid w:val="00F66496"/>
    <w:rsid w:val="00F74338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C777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E1F9F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  <w:lang w:val="en-US"/>
    </w:rPr>
  </w:style>
  <w:style w:type="paragraph" w:customStyle="1" w:styleId="Normal0">
    <w:name w:val="[Normal]"/>
    <w:rsid w:val="002E1F9F"/>
    <w:pPr>
      <w:autoSpaceDE w:val="0"/>
      <w:autoSpaceDN w:val="0"/>
      <w:adjustRightInd w:val="0"/>
      <w:spacing w:line="240" w:lineRule="auto"/>
    </w:pPr>
    <w:rPr>
      <w:rFonts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E1F9F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  <w:lang w:val="en-US"/>
    </w:rPr>
  </w:style>
  <w:style w:type="paragraph" w:customStyle="1" w:styleId="Normal0">
    <w:name w:val="[Normal]"/>
    <w:rsid w:val="002E1F9F"/>
    <w:pPr>
      <w:autoSpaceDE w:val="0"/>
      <w:autoSpaceDN w:val="0"/>
      <w:adjustRightInd w:val="0"/>
      <w:spacing w:line="240" w:lineRule="auto"/>
    </w:pPr>
    <w:rPr>
      <w:rFonts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DB70EAF138499F9F60EB4F6A56C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C2F9A-F4C7-41C2-A61E-82F075F15941}"/>
      </w:docPartPr>
      <w:docPartBody>
        <w:p w:rsidR="007E62B5" w:rsidRDefault="00E17380" w:rsidP="00E17380">
          <w:pPr>
            <w:pStyle w:val="F0DB70EAF138499F9F60EB4F6A56CC0F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E6A17B6B0E4B43828415A6B85BCB4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499A8-892D-46E8-A99B-ABBC5B59D61B}"/>
      </w:docPartPr>
      <w:docPartBody>
        <w:p w:rsidR="007E62B5" w:rsidRDefault="00E17380" w:rsidP="00E17380">
          <w:pPr>
            <w:pStyle w:val="E6A17B6B0E4B43828415A6B85BCB43491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B4AFADDDB2C4D8798CE1283AFEAF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C66E4-DB87-475E-800C-09FA2BAB674D}"/>
      </w:docPartPr>
      <w:docPartBody>
        <w:p w:rsidR="007E62B5" w:rsidRDefault="00E17380" w:rsidP="00E17380">
          <w:pPr>
            <w:pStyle w:val="CB4AFADDDB2C4D8798CE1283AFEAFF24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285C1319E47C462184DD2F1319CFE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84848-FF00-411E-8832-2E3E86EEC37C}"/>
      </w:docPartPr>
      <w:docPartBody>
        <w:p w:rsidR="007E62B5" w:rsidRDefault="00E17380" w:rsidP="00E17380">
          <w:pPr>
            <w:pStyle w:val="285C1319E47C462184DD2F1319CFE8CA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A8FA06EF822743D0A3DF40202AD7A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81313-9B55-41F7-9420-B0AC7339B5F3}"/>
      </w:docPartPr>
      <w:docPartBody>
        <w:p w:rsidR="007E62B5" w:rsidRDefault="00E17380" w:rsidP="00E17380">
          <w:pPr>
            <w:pStyle w:val="A8FA06EF822743D0A3DF40202AD7A3BC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9761C89B7CB94DC5992A439C14DA5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EB211-E201-4EE8-9183-528F525EADA9}"/>
      </w:docPartPr>
      <w:docPartBody>
        <w:p w:rsidR="007E62B5" w:rsidRDefault="00E17380" w:rsidP="00E17380">
          <w:pPr>
            <w:pStyle w:val="9761C89B7CB94DC5992A439C14DA5576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9D77882A91DF4A8BA6EAB67216016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5F57C-9781-405C-8DCC-B145554AB58C}"/>
      </w:docPartPr>
      <w:docPartBody>
        <w:p w:rsidR="007E62B5" w:rsidRDefault="00E17380" w:rsidP="00E17380">
          <w:pPr>
            <w:pStyle w:val="9D77882A91DF4A8BA6EAB672160161F2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8C57671401BA4638A845CD4B8A18E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3485D-369B-4088-85D3-2734BB1A3610}"/>
      </w:docPartPr>
      <w:docPartBody>
        <w:p w:rsidR="007E62B5" w:rsidRDefault="00E17380" w:rsidP="00E17380">
          <w:pPr>
            <w:pStyle w:val="8C57671401BA4638A845CD4B8A18EA541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E1"/>
    <w:rsid w:val="00052703"/>
    <w:rsid w:val="0013145F"/>
    <w:rsid w:val="004C412D"/>
    <w:rsid w:val="007E62B5"/>
    <w:rsid w:val="009C63E1"/>
    <w:rsid w:val="00B254DF"/>
    <w:rsid w:val="00BC5EC8"/>
    <w:rsid w:val="00C253A4"/>
    <w:rsid w:val="00C36CF2"/>
    <w:rsid w:val="00CC3F6B"/>
    <w:rsid w:val="00E17380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CBAFC-A5F4-4B33-BF55-578B0678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TracyorPaul Chisholm</dc:creator>
  <cp:lastModifiedBy>DARDAS, SAMER ABDELAZIZ</cp:lastModifiedBy>
  <cp:revision>2</cp:revision>
  <cp:lastPrinted>2017-12-31T20:40:00Z</cp:lastPrinted>
  <dcterms:created xsi:type="dcterms:W3CDTF">2018-04-16T08:11:00Z</dcterms:created>
  <dcterms:modified xsi:type="dcterms:W3CDTF">2018-04-16T08:11:00Z</dcterms:modified>
</cp:coreProperties>
</file>