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7323E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3315DC39" w:rsidR="00B749DB" w:rsidRPr="00321654" w:rsidRDefault="00FD71CB" w:rsidP="00FD71CB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No Show in Physical Therapy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248140AD" w:rsidR="00B749DB" w:rsidRPr="00321654" w:rsidRDefault="00CE3F2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tc>
          <w:tcPr>
            <w:tcW w:w="5261" w:type="dxa"/>
            <w:gridSpan w:val="2"/>
          </w:tcPr>
          <w:p w14:paraId="0459A6CB" w14:textId="6EC01489" w:rsidR="00B749DB" w:rsidRPr="00321654" w:rsidRDefault="00097E61" w:rsidP="00CE3F2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Physical Therapy Department</w:t>
            </w:r>
          </w:p>
        </w:tc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519E4B58" w:rsidR="00B749DB" w:rsidRPr="00321654" w:rsidRDefault="00CE3F2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15:color w:val="FFFFFF"/>
            <w:date w:fullDate="2017-01-0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36A5E840" w:rsidR="00B749DB" w:rsidRPr="00321654" w:rsidRDefault="00097E61" w:rsidP="00AE6C7C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01-05-2017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130F01A4" w:rsidR="00B749DB" w:rsidRPr="00321654" w:rsidRDefault="00097E61" w:rsidP="00AE6C7C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713C6EFA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  <w:szCs w:val="20"/>
              </w:rPr>
              <w:t>Problem:</w:t>
            </w:r>
            <w:r w:rsidRPr="00B749DB">
              <w:rPr>
                <w:rFonts w:cs="Arial"/>
                <w:color w:val="F99F2A" w:themeColor="accent3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67A7258" w14:textId="77777777" w:rsidR="00C92D17" w:rsidRDefault="00C92D17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40ECC5C6" w14:textId="35472473" w:rsidR="00097E61" w:rsidRPr="00097E61" w:rsidRDefault="00097E61" w:rsidP="00C92D17">
            <w:pPr>
              <w:rPr>
                <w:rFonts w:cs="Arial"/>
                <w:sz w:val="20"/>
              </w:rPr>
            </w:pPr>
            <w:r w:rsidRPr="00097E61">
              <w:rPr>
                <w:rFonts w:cs="Arial"/>
                <w:sz w:val="20"/>
              </w:rPr>
              <w:t xml:space="preserve">The percentage of no show </w:t>
            </w:r>
            <w:r w:rsidR="00C92D17">
              <w:rPr>
                <w:rFonts w:cs="Arial"/>
                <w:sz w:val="20"/>
              </w:rPr>
              <w:t>in</w:t>
            </w:r>
            <w:r w:rsidRPr="00097E61">
              <w:rPr>
                <w:rFonts w:cs="Arial"/>
                <w:sz w:val="20"/>
              </w:rPr>
              <w:t xml:space="preserve"> the department </w:t>
            </w:r>
            <w:r>
              <w:rPr>
                <w:rFonts w:cs="Arial"/>
                <w:sz w:val="20"/>
              </w:rPr>
              <w:t>of Physical Therapy has</w:t>
            </w:r>
            <w:r w:rsidR="00C92D17">
              <w:rPr>
                <w:rFonts w:cs="Arial"/>
                <w:sz w:val="20"/>
              </w:rPr>
              <w:t xml:space="preserve"> gradually</w:t>
            </w:r>
            <w:r>
              <w:rPr>
                <w:rFonts w:cs="Arial"/>
                <w:sz w:val="20"/>
              </w:rPr>
              <w:t xml:space="preserve"> </w:t>
            </w:r>
            <w:r w:rsidRPr="00097E61">
              <w:rPr>
                <w:rFonts w:cs="Arial"/>
                <w:sz w:val="20"/>
              </w:rPr>
              <w:t>increased due to the following potential cause</w:t>
            </w:r>
            <w:r w:rsidR="00C92D17">
              <w:rPr>
                <w:rFonts w:cs="Arial"/>
                <w:sz w:val="20"/>
              </w:rPr>
              <w:t>s</w:t>
            </w:r>
            <w:r w:rsidRPr="00097E61">
              <w:rPr>
                <w:rFonts w:cs="Arial"/>
                <w:sz w:val="20"/>
              </w:rPr>
              <w:t>:</w:t>
            </w:r>
          </w:p>
          <w:p w14:paraId="566C1857" w14:textId="4304D096" w:rsidR="00097E61" w:rsidRPr="00C92D17" w:rsidRDefault="00C92D17" w:rsidP="00C92D17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 w:rsidRPr="00C92D17">
              <w:rPr>
                <w:rFonts w:cs="Arial"/>
                <w:sz w:val="20"/>
              </w:rPr>
              <w:t>M</w:t>
            </w:r>
            <w:r w:rsidR="00097E61" w:rsidRPr="00C92D17">
              <w:rPr>
                <w:rFonts w:cs="Arial"/>
                <w:sz w:val="20"/>
              </w:rPr>
              <w:t xml:space="preserve">ultiple follow up appointments </w:t>
            </w:r>
            <w:r w:rsidRPr="00C92D17">
              <w:rPr>
                <w:rFonts w:cs="Arial"/>
                <w:sz w:val="20"/>
              </w:rPr>
              <w:t xml:space="preserve">given to the same patient </w:t>
            </w:r>
            <w:r w:rsidR="00097E61" w:rsidRPr="00C92D17">
              <w:rPr>
                <w:rFonts w:cs="Arial"/>
                <w:sz w:val="20"/>
              </w:rPr>
              <w:t>in one or more weeks.</w:t>
            </w:r>
          </w:p>
          <w:p w14:paraId="0BEEB287" w14:textId="6E351D8E" w:rsidR="00097E61" w:rsidRPr="00C92D17" w:rsidRDefault="00C92D17" w:rsidP="00C92D17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 w:rsidRPr="00C92D17">
              <w:rPr>
                <w:rFonts w:cs="Arial"/>
                <w:sz w:val="20"/>
              </w:rPr>
              <w:t xml:space="preserve">Some patients are living </w:t>
            </w:r>
            <w:r w:rsidR="00097E61" w:rsidRPr="00C92D17">
              <w:rPr>
                <w:rFonts w:cs="Arial"/>
                <w:sz w:val="20"/>
              </w:rPr>
              <w:t xml:space="preserve">outside Riyadh, </w:t>
            </w:r>
            <w:r w:rsidRPr="00C92D17">
              <w:rPr>
                <w:rFonts w:cs="Arial"/>
                <w:sz w:val="20"/>
              </w:rPr>
              <w:t xml:space="preserve">and are coming late </w:t>
            </w:r>
            <w:r w:rsidRPr="00C92D17">
              <w:rPr>
                <w:rFonts w:cs="Arial"/>
                <w:sz w:val="20"/>
              </w:rPr>
              <w:t>to the scheduled appointment</w:t>
            </w:r>
            <w:r w:rsidRPr="00C92D17">
              <w:rPr>
                <w:rFonts w:cs="Arial"/>
                <w:sz w:val="20"/>
              </w:rPr>
              <w:t xml:space="preserve"> either due to traffic or delay in their flight; consequently, they will be marked as “No Show” for their appointment.</w:t>
            </w:r>
          </w:p>
          <w:p w14:paraId="5F438E40" w14:textId="5EF4DE2B" w:rsidR="00097E61" w:rsidRDefault="00C92D17" w:rsidP="00C92D17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 waiting list for “New Appointment” leading to patient seeking other services within the kingdom</w:t>
            </w:r>
          </w:p>
          <w:p w14:paraId="72FC0EE7" w14:textId="2D3D45F8" w:rsidR="00C92D17" w:rsidRPr="00C92D17" w:rsidRDefault="00C92D17" w:rsidP="00C92D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Based on this, a taskforce was created to work on this opportunity for improvement.</w:t>
            </w:r>
          </w:p>
          <w:p w14:paraId="1C7C372E" w14:textId="643AEA42" w:rsidR="00CB671D" w:rsidRPr="00B67535" w:rsidRDefault="00CB671D" w:rsidP="00EE1CAD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45D938F" w14:textId="6C6AA89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2D2C18F" w14:textId="7A586BFA" w:rsidR="00DD3903" w:rsidRDefault="00DD3903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21279F04" w14:textId="16C16041" w:rsidR="00B749DB" w:rsidRPr="004910B3" w:rsidRDefault="00EE1CAD" w:rsidP="005E29E1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</w:rPr>
            </w:pPr>
            <w:r w:rsidRPr="00097E61">
              <w:rPr>
                <w:rFonts w:cs="Arial"/>
                <w:sz w:val="20"/>
              </w:rPr>
              <w:t xml:space="preserve">Decrease </w:t>
            </w:r>
            <w:r w:rsidR="005E29E1">
              <w:rPr>
                <w:rFonts w:cs="Arial"/>
                <w:sz w:val="20"/>
              </w:rPr>
              <w:t xml:space="preserve">percentage of </w:t>
            </w:r>
            <w:r w:rsidRPr="00097E61">
              <w:rPr>
                <w:rFonts w:cs="Arial"/>
                <w:sz w:val="20"/>
              </w:rPr>
              <w:t xml:space="preserve">No show </w:t>
            </w:r>
            <w:r w:rsidR="005E29E1">
              <w:rPr>
                <w:rFonts w:cs="Arial"/>
                <w:sz w:val="20"/>
              </w:rPr>
              <w:t>in Physical Therapy from 20% to 15% by the end of 2017</w:t>
            </w:r>
            <w:r w:rsidRPr="00097E61">
              <w:rPr>
                <w:rFonts w:cs="Arial"/>
                <w:sz w:val="20"/>
              </w:rPr>
              <w:t>.</w:t>
            </w: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5515BEC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3E4554BA" w14:textId="77777777" w:rsidR="00AE6C7C" w:rsidRPr="0037000B" w:rsidRDefault="00AE6C7C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67DC91D" w14:textId="77777777" w:rsidR="00B749DB" w:rsidRPr="0037000B" w:rsidRDefault="0067604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59A56191" w:rsidR="00B749DB" w:rsidRPr="0037000B" w:rsidRDefault="0067604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A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77777777" w:rsidR="00B749DB" w:rsidRPr="0037000B" w:rsidRDefault="0067604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7671DA61" w:rsidR="00B749DB" w:rsidRPr="0037000B" w:rsidRDefault="0067604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C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749FB54B" w:rsidR="00B749DB" w:rsidRPr="0037000B" w:rsidRDefault="0067604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CA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67604D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70AF244" w14:textId="770253DB" w:rsidR="00B749DB" w:rsidRPr="00EE1CAD" w:rsidRDefault="00B749DB" w:rsidP="00EE1CA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placeholder>
                  <w:docPart w:val="4D5AD5A3787A4EC7A6F5081B31EE6931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41C9EB3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7A52204E" w14:textId="77777777" w:rsidR="00DD3903" w:rsidRDefault="00DD3903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sz w:val="20"/>
              </w:rPr>
              <w:alias w:val="Domains of Quality "/>
              <w:tag w:val="Domains of Quality"/>
              <w:id w:val="-1759516096"/>
              <w:placeholder>
                <w:docPart w:val="F45ECCD2C3DD46078BC1EB0409466D6F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0EAA6E6D" w:rsidR="00B749DB" w:rsidRPr="0037000B" w:rsidRDefault="00EE1CAD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 w:rsidRPr="00EE1CAD">
                  <w:rPr>
                    <w:rFonts w:cs="Arial"/>
                    <w:bCs/>
                    <w:sz w:val="20"/>
                  </w:rPr>
                  <w:t>Patient Centred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1057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B749DB" w:rsidRPr="00CD0A93" w14:paraId="774E3F98" w14:textId="77777777" w:rsidTr="00A26B55">
        <w:trPr>
          <w:trHeight w:val="1295"/>
        </w:trPr>
        <w:tc>
          <w:tcPr>
            <w:tcW w:w="11057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A26B55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A26B55">
              <w:tc>
                <w:tcPr>
                  <w:tcW w:w="5143" w:type="dxa"/>
                </w:tcPr>
                <w:p w14:paraId="1F18DBAE" w14:textId="7356AC36" w:rsidR="00B749DB" w:rsidRDefault="004C1E8D" w:rsidP="00AE6C7C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No Show (%)</w:t>
                  </w:r>
                </w:p>
              </w:tc>
              <w:tc>
                <w:tcPr>
                  <w:tcW w:w="5143" w:type="dxa"/>
                </w:tcPr>
                <w:p w14:paraId="17B06A38" w14:textId="3C560F96" w:rsidR="00B749DB" w:rsidRPr="000F06B9" w:rsidRDefault="004C1E8D" w:rsidP="004C1E8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5% decrease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445E43">
        <w:trPr>
          <w:trHeight w:val="1894"/>
        </w:trPr>
        <w:tc>
          <w:tcPr>
            <w:tcW w:w="11057" w:type="dxa"/>
          </w:tcPr>
          <w:p w14:paraId="412F594D" w14:textId="77777777" w:rsidR="00CE3F21" w:rsidRDefault="00B749DB" w:rsidP="00AE6C7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62C9ADD" w14:textId="75D7AAAF" w:rsidR="00EE1CAD" w:rsidRPr="00EE1CAD" w:rsidRDefault="00EE1CAD" w:rsidP="00EE1CAD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EE1CAD">
              <w:rPr>
                <w:rFonts w:cs="Arial"/>
                <w:sz w:val="20"/>
              </w:rPr>
              <w:t>Optimiz</w:t>
            </w:r>
            <w:r>
              <w:rPr>
                <w:rFonts w:cs="Arial"/>
                <w:sz w:val="20"/>
              </w:rPr>
              <w:t>ing</w:t>
            </w:r>
            <w:r w:rsidRPr="00EE1CAD">
              <w:rPr>
                <w:rFonts w:cs="Arial"/>
                <w:sz w:val="20"/>
              </w:rPr>
              <w:t xml:space="preserve"> access </w:t>
            </w:r>
            <w:r>
              <w:rPr>
                <w:rFonts w:cs="Arial"/>
                <w:sz w:val="20"/>
              </w:rPr>
              <w:t>for acute and subacute patients on order to decrease the long patient waiting list for new appointment; and this was done through working on a parallel project called “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ject Name"/>
                <w:tag w:val="Project Name"/>
                <w:id w:val="-256288393"/>
                <w:placeholder>
                  <w:docPart w:val="A2D30FF460274CA29D07CD19E2B3A8DF"/>
                </w:placeholder>
                <w15:color w:val="FFFFFF"/>
                <w15:appearance w15:val="hidden"/>
              </w:sdtPr>
              <w:sdtEndPr>
                <w:rPr>
                  <w:b/>
                </w:rPr>
              </w:sdtEndPr>
              <w:sdtContent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Fast track Physical Therapy (PT) Out-Patient Service</w:t>
                </w:r>
              </w:sdtContent>
            </w:sdt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”</w:t>
            </w:r>
          </w:p>
          <w:p w14:paraId="00314404" w14:textId="77777777" w:rsidR="00EE1CAD" w:rsidRPr="00EE1CAD" w:rsidRDefault="00EE1CAD" w:rsidP="00EE1CAD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EE1CAD">
              <w:rPr>
                <w:rFonts w:cs="Arial"/>
                <w:sz w:val="20"/>
              </w:rPr>
              <w:t>Establishing a process to monitor the number of no shows in the clinic on a weekly basis in both sections (PT/OT).</w:t>
            </w:r>
          </w:p>
          <w:p w14:paraId="7D0AF756" w14:textId="77777777" w:rsidR="00EE1CAD" w:rsidRPr="00EE1CAD" w:rsidRDefault="00EE1CAD" w:rsidP="00EE1CAD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EE1CAD">
              <w:rPr>
                <w:rFonts w:cs="Arial"/>
                <w:sz w:val="20"/>
              </w:rPr>
              <w:t>Establishing a reminder process for new patients by being contacted in advance to assure they will be coming to their appointment.</w:t>
            </w:r>
          </w:p>
          <w:p w14:paraId="6A386B93" w14:textId="28BF8CB1" w:rsidR="00EE1CAD" w:rsidRPr="00EE1CAD" w:rsidRDefault="00EE1CAD" w:rsidP="00EE1CAD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EE1CAD">
              <w:rPr>
                <w:rFonts w:cs="Arial"/>
                <w:sz w:val="20"/>
              </w:rPr>
              <w:t>Establishing a guideline that included a reminder to refrain from issuing multiple appointment to the same patient in order to avoid abuse of the policy and system</w:t>
            </w:r>
          </w:p>
          <w:p w14:paraId="7860D34B" w14:textId="3E860B6B" w:rsidR="00445E43" w:rsidRDefault="00EE1CAD" w:rsidP="00445E4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4C1E8D">
              <w:rPr>
                <w:rFonts w:cs="Arial"/>
                <w:sz w:val="20"/>
              </w:rPr>
              <w:t>Maximize awareness regarding departmental policy on no show and cancellations among patients and</w:t>
            </w:r>
            <w:r w:rsidR="00445E43">
              <w:rPr>
                <w:rFonts w:cs="Arial"/>
                <w:sz w:val="20"/>
              </w:rPr>
              <w:t xml:space="preserve"> therapists.</w:t>
            </w:r>
          </w:p>
          <w:p w14:paraId="5D7794C5" w14:textId="5D7F7EE5" w:rsidR="00445E43" w:rsidRPr="00DD439D" w:rsidRDefault="00445E43" w:rsidP="00445E43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F9335B0" w14:textId="0DFAD08F" w:rsidR="00445E43" w:rsidRDefault="00445E43" w:rsidP="00445E43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A1FAAFB" w14:textId="5BEF3F64" w:rsidR="00445E43" w:rsidRDefault="00445E43" w:rsidP="00445E43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C1DD" w14:textId="689CE94A" w:rsidR="00445E43" w:rsidRDefault="00445E43" w:rsidP="00445E43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6AEA9F3" w14:textId="55BAC8F6" w:rsidR="00445E43" w:rsidRDefault="00445E43" w:rsidP="00445E43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9BC5E9B" w14:textId="4A8646F6" w:rsidR="00445E43" w:rsidRDefault="00445E43" w:rsidP="00445E43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C5D1F84" w14:textId="77777777" w:rsidR="00445E43" w:rsidRPr="00445E43" w:rsidRDefault="00445E43" w:rsidP="00445E43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59C2562" w14:textId="75E4F0CA" w:rsidR="00EE1CAD" w:rsidRPr="00AE6C7C" w:rsidRDefault="00445E43" w:rsidP="00AE6C7C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F67056" wp14:editId="6227837C">
                  <wp:extent cx="6715125" cy="2800350"/>
                  <wp:effectExtent l="0" t="0" r="952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749DB" w:rsidRPr="00CD0A93" w14:paraId="63281D9D" w14:textId="77777777" w:rsidTr="00445E43">
        <w:trPr>
          <w:trHeight w:val="1894"/>
        </w:trPr>
        <w:tc>
          <w:tcPr>
            <w:tcW w:w="11057" w:type="dxa"/>
          </w:tcPr>
          <w:p w14:paraId="7C8A5D3E" w14:textId="18EA2985" w:rsidR="00445E43" w:rsidRPr="00B25072" w:rsidRDefault="00445E43" w:rsidP="00B25072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A26B55" w:rsidRPr="00CD0A93" w14:paraId="50ACE317" w14:textId="77777777" w:rsidTr="005E29E1">
        <w:trPr>
          <w:trHeight w:val="1060"/>
        </w:trPr>
        <w:tc>
          <w:tcPr>
            <w:tcW w:w="11057" w:type="dxa"/>
          </w:tcPr>
          <w:p w14:paraId="66B1DE5F" w14:textId="71964FB8" w:rsidR="004B3F06" w:rsidRPr="00B749DB" w:rsidRDefault="004B3F06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  <w:bookmarkStart w:id="0" w:name="_GoBack"/>
            <w:bookmarkEnd w:id="0"/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7D0054A3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0FC5D699" w14:textId="0B2A9E1C" w:rsidR="00445E43" w:rsidRPr="00CD0A93" w:rsidRDefault="00445E43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445E43" w14:paraId="4151AAE5" w14:textId="77777777" w:rsidTr="00E212B0">
        <w:trPr>
          <w:trHeight w:val="275"/>
        </w:trPr>
        <w:sdt>
          <w:sdtPr>
            <w:rPr>
              <w:rFonts w:cs="Arial"/>
              <w:sz w:val="20"/>
            </w:rPr>
            <w:alias w:val="Project Leader"/>
            <w:tag w:val="Project Leader"/>
            <w:id w:val="-935974817"/>
            <w:placeholder>
              <w:docPart w:val="122426910F3F4E5480798E902EEA3601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45DCCC22" w:rsidR="00BF5A2A" w:rsidRPr="00445E43" w:rsidRDefault="00445E43" w:rsidP="00445E43">
                <w:pPr>
                  <w:rPr>
                    <w:rFonts w:asciiTheme="minorBidi" w:hAnsiTheme="minorBidi"/>
                    <w:sz w:val="20"/>
                    <w:szCs w:val="20"/>
                  </w:rPr>
                </w:pPr>
                <w:r w:rsidRPr="00445E43">
                  <w:rPr>
                    <w:rFonts w:cs="Arial"/>
                    <w:sz w:val="20"/>
                  </w:rPr>
                  <w:t xml:space="preserve">Dr. </w:t>
                </w:r>
                <w:r w:rsidRPr="00445E43">
                  <w:rPr>
                    <w:rFonts w:cs="Arial"/>
                    <w:sz w:val="20"/>
                  </w:rPr>
                  <w:t xml:space="preserve">Najwa </w:t>
                </w:r>
                <w:r w:rsidRPr="00445E43">
                  <w:rPr>
                    <w:rFonts w:cs="Arial"/>
                    <w:sz w:val="20"/>
                  </w:rPr>
                  <w:t>A</w:t>
                </w:r>
                <w:r w:rsidRPr="00445E43">
                  <w:rPr>
                    <w:rFonts w:cs="Arial"/>
                    <w:sz w:val="20"/>
                  </w:rPr>
                  <w:t>lfarra</w:t>
                </w:r>
                <w:r w:rsidRPr="00445E43">
                  <w:rPr>
                    <w:rFonts w:cs="Arial"/>
                    <w:sz w:val="20"/>
                  </w:rPr>
                  <w:t>, Assistant Head, Physical Therapy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Project Members"/>
            <w:tag w:val="Project Members"/>
            <w:id w:val="438340057"/>
            <w:placeholder>
              <w:docPart w:val="3634C6E3BD62495F91FA4EE4807C7099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E7CD38" w14:textId="4075EE03" w:rsidR="00445E43" w:rsidRPr="00445E43" w:rsidRDefault="00445E43" w:rsidP="00445E43">
                <w:pPr>
                  <w:rPr>
                    <w:rFonts w:cs="Arial"/>
                    <w:sz w:val="20"/>
                  </w:rPr>
                </w:pPr>
                <w:r w:rsidRPr="00445E43">
                  <w:rPr>
                    <w:rFonts w:cs="Arial"/>
                    <w:sz w:val="20"/>
                  </w:rPr>
                  <w:t>Nouf Aldwhayan, Outpatient supervisor</w:t>
                </w:r>
                <w:r w:rsidRPr="00445E43">
                  <w:rPr>
                    <w:rFonts w:cs="Arial"/>
                    <w:sz w:val="20"/>
                  </w:rPr>
                  <w:t>, Physical Therapy</w:t>
                </w:r>
              </w:p>
              <w:p w14:paraId="17B8B430" w14:textId="77777777" w:rsidR="00445E43" w:rsidRPr="00445E43" w:rsidRDefault="00445E43" w:rsidP="00445E43">
                <w:pPr>
                  <w:rPr>
                    <w:rFonts w:cs="Arial"/>
                    <w:sz w:val="20"/>
                  </w:rPr>
                </w:pPr>
                <w:r w:rsidRPr="00445E43">
                  <w:rPr>
                    <w:rFonts w:cs="Arial"/>
                    <w:sz w:val="20"/>
                  </w:rPr>
                  <w:t>Abdulaziz Almadi, Interpreter</w:t>
                </w:r>
              </w:p>
              <w:p w14:paraId="23E55CEC" w14:textId="77777777" w:rsidR="00445E43" w:rsidRPr="00445E43" w:rsidRDefault="00445E43" w:rsidP="00445E43">
                <w:pPr>
                  <w:rPr>
                    <w:rFonts w:cs="Arial"/>
                    <w:sz w:val="20"/>
                  </w:rPr>
                </w:pPr>
                <w:r w:rsidRPr="00445E43">
                  <w:rPr>
                    <w:rFonts w:cs="Arial"/>
                    <w:sz w:val="20"/>
                  </w:rPr>
                  <w:t>Nouf Abduldaeem, Junior Physical Therapist</w:t>
                </w:r>
              </w:p>
              <w:p w14:paraId="7456CF0A" w14:textId="6ACDE779" w:rsidR="00BF5A2A" w:rsidRPr="00445E43" w:rsidRDefault="00445E43" w:rsidP="00445E43">
                <w:pPr>
                  <w:rPr>
                    <w:rFonts w:cs="Arial"/>
                    <w:sz w:val="20"/>
                  </w:rPr>
                </w:pPr>
                <w:r w:rsidRPr="00445E43">
                  <w:rPr>
                    <w:rFonts w:cs="Arial"/>
                    <w:sz w:val="20"/>
                  </w:rPr>
                  <w:t>Basmah Alnuwaysir, Junior Occupational Therapist</w:t>
                </w:r>
              </w:p>
            </w:tc>
          </w:sdtContent>
        </w:sdt>
      </w:tr>
    </w:tbl>
    <w:p w14:paraId="7515DB32" w14:textId="77777777" w:rsidR="00B749DB" w:rsidRPr="00445E43" w:rsidRDefault="00B749DB" w:rsidP="00B749DB">
      <w:pPr>
        <w:rPr>
          <w:rFonts w:asciiTheme="minorBidi" w:hAnsiTheme="minorBidi"/>
          <w:color w:val="000000" w:themeColor="text1"/>
          <w:sz w:val="20"/>
          <w:szCs w:val="20"/>
        </w:rPr>
      </w:pPr>
    </w:p>
    <w:sectPr w:rsidR="00B749DB" w:rsidRPr="00445E43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A246" w14:textId="77777777" w:rsidR="0067604D" w:rsidRDefault="0067604D" w:rsidP="00DA3815">
      <w:pPr>
        <w:spacing w:line="240" w:lineRule="auto"/>
      </w:pPr>
      <w:r>
        <w:separator/>
      </w:r>
    </w:p>
  </w:endnote>
  <w:endnote w:type="continuationSeparator" w:id="0">
    <w:p w14:paraId="7E653957" w14:textId="77777777" w:rsidR="0067604D" w:rsidRDefault="0067604D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2DC3" w14:textId="77777777" w:rsidR="0067604D" w:rsidRDefault="0067604D" w:rsidP="00DA3815">
      <w:pPr>
        <w:spacing w:line="240" w:lineRule="auto"/>
      </w:pPr>
      <w:r>
        <w:separator/>
      </w:r>
    </w:p>
  </w:footnote>
  <w:footnote w:type="continuationSeparator" w:id="0">
    <w:p w14:paraId="3BD8AF14" w14:textId="77777777" w:rsidR="0067604D" w:rsidRDefault="0067604D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4CD"/>
    <w:multiLevelType w:val="hybridMultilevel"/>
    <w:tmpl w:val="45202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5204C676"/>
    <w:lvl w:ilvl="0" w:tplc="303A7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010D5"/>
    <w:multiLevelType w:val="hybridMultilevel"/>
    <w:tmpl w:val="BF06EF26"/>
    <w:lvl w:ilvl="0" w:tplc="64160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D488C"/>
    <w:multiLevelType w:val="hybridMultilevel"/>
    <w:tmpl w:val="559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60F67"/>
    <w:multiLevelType w:val="hybridMultilevel"/>
    <w:tmpl w:val="442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9"/>
  </w:num>
  <w:num w:numId="5">
    <w:abstractNumId w:val="2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26"/>
  </w:num>
  <w:num w:numId="12">
    <w:abstractNumId w:val="25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21"/>
  </w:num>
  <w:num w:numId="18">
    <w:abstractNumId w:val="1"/>
  </w:num>
  <w:num w:numId="19">
    <w:abstractNumId w:val="18"/>
  </w:num>
  <w:num w:numId="20">
    <w:abstractNumId w:val="9"/>
  </w:num>
  <w:num w:numId="21">
    <w:abstractNumId w:val="24"/>
  </w:num>
  <w:num w:numId="22">
    <w:abstractNumId w:val="16"/>
  </w:num>
  <w:num w:numId="23">
    <w:abstractNumId w:val="12"/>
  </w:num>
  <w:num w:numId="24">
    <w:abstractNumId w:val="13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23"/>
  </w:num>
  <w:num w:numId="30">
    <w:abstractNumId w:val="32"/>
  </w:num>
  <w:num w:numId="31">
    <w:abstractNumId w:val="11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662D8"/>
    <w:rsid w:val="00076024"/>
    <w:rsid w:val="0008253B"/>
    <w:rsid w:val="00097E61"/>
    <w:rsid w:val="00097EAF"/>
    <w:rsid w:val="000D71CC"/>
    <w:rsid w:val="000E06C4"/>
    <w:rsid w:val="000F06B9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655BC"/>
    <w:rsid w:val="0037000B"/>
    <w:rsid w:val="00374354"/>
    <w:rsid w:val="00377B5B"/>
    <w:rsid w:val="003D4C9D"/>
    <w:rsid w:val="004354BE"/>
    <w:rsid w:val="00440AFE"/>
    <w:rsid w:val="00445E43"/>
    <w:rsid w:val="004714F0"/>
    <w:rsid w:val="004910B3"/>
    <w:rsid w:val="00493ED8"/>
    <w:rsid w:val="004B3F06"/>
    <w:rsid w:val="004C1E8D"/>
    <w:rsid w:val="004D2577"/>
    <w:rsid w:val="004F6CDB"/>
    <w:rsid w:val="00504D15"/>
    <w:rsid w:val="00511D7C"/>
    <w:rsid w:val="00522F51"/>
    <w:rsid w:val="0052368C"/>
    <w:rsid w:val="00547293"/>
    <w:rsid w:val="00570D98"/>
    <w:rsid w:val="00581F4F"/>
    <w:rsid w:val="00597FE0"/>
    <w:rsid w:val="005E29E1"/>
    <w:rsid w:val="005F78B0"/>
    <w:rsid w:val="00616BAB"/>
    <w:rsid w:val="00642462"/>
    <w:rsid w:val="0065184C"/>
    <w:rsid w:val="0067604D"/>
    <w:rsid w:val="006C0B83"/>
    <w:rsid w:val="006C3F74"/>
    <w:rsid w:val="006C5CC5"/>
    <w:rsid w:val="006D63B1"/>
    <w:rsid w:val="0076391E"/>
    <w:rsid w:val="007D68EF"/>
    <w:rsid w:val="007F231E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26B55"/>
    <w:rsid w:val="00A70EA8"/>
    <w:rsid w:val="00AE2E61"/>
    <w:rsid w:val="00AE6C7C"/>
    <w:rsid w:val="00AF2E89"/>
    <w:rsid w:val="00B236BD"/>
    <w:rsid w:val="00B25072"/>
    <w:rsid w:val="00B402D2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60581"/>
    <w:rsid w:val="00C7337A"/>
    <w:rsid w:val="00C84A93"/>
    <w:rsid w:val="00C92D17"/>
    <w:rsid w:val="00C94ACA"/>
    <w:rsid w:val="00CB671D"/>
    <w:rsid w:val="00CB75A8"/>
    <w:rsid w:val="00CC0AD8"/>
    <w:rsid w:val="00CD0A93"/>
    <w:rsid w:val="00CE3F21"/>
    <w:rsid w:val="00D1655C"/>
    <w:rsid w:val="00DA3815"/>
    <w:rsid w:val="00DD3903"/>
    <w:rsid w:val="00DD439D"/>
    <w:rsid w:val="00E23C1B"/>
    <w:rsid w:val="00E53924"/>
    <w:rsid w:val="00EB0D7B"/>
    <w:rsid w:val="00ED38E1"/>
    <w:rsid w:val="00EE1CAD"/>
    <w:rsid w:val="00F11F8C"/>
    <w:rsid w:val="00F3533A"/>
    <w:rsid w:val="00F63B9D"/>
    <w:rsid w:val="00F66496"/>
    <w:rsid w:val="00F74338"/>
    <w:rsid w:val="00FC3EA3"/>
    <w:rsid w:val="00FD71CB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AD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Number of "No Show" in Physical</a:t>
            </a:r>
            <a:r>
              <a:rPr lang="en-US" b="1" baseline="0">
                <a:solidFill>
                  <a:sysClr val="windowText" lastClr="000000"/>
                </a:solidFill>
              </a:rPr>
              <a:t> Therapy: Comparison 2016 Vs 2016</a:t>
            </a:r>
            <a:r>
              <a:rPr lang="en-US" b="1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Sheet1!$E$514</c:f>
              <c:strCache>
                <c:ptCount val="1"/>
                <c:pt idx="0">
                  <c:v>Mumber of "No Show"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345447836915749E-3"/>
                  <c:y val="9.9925056207844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F5-473F-A4DE-2F99C541D83B}"/>
                </c:ext>
              </c:extLst>
            </c:dLbl>
            <c:dLbl>
              <c:idx val="1"/>
              <c:layout>
                <c:manualLayout>
                  <c:x val="-1.3528730963969221E-16"/>
                  <c:y val="0.11491381463902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F5-473F-A4DE-2F99C541D8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Sheet1!$D$515:$D$516</c:f>
              <c:strCache>
                <c:ptCount val="2"/>
                <c:pt idx="0">
                  <c:v>Number of "No Show" in 2016  (20%)</c:v>
                </c:pt>
                <c:pt idx="1">
                  <c:v>Number of "No Show" in 2017  (12%)</c:v>
                </c:pt>
              </c:strCache>
            </c:strRef>
          </c:cat>
          <c:val>
            <c:numRef>
              <c:f>Sheet1!$E$515:$E$516</c:f>
              <c:numCache>
                <c:formatCode>General</c:formatCode>
                <c:ptCount val="2"/>
                <c:pt idx="0">
                  <c:v>5674</c:v>
                </c:pt>
                <c:pt idx="1">
                  <c:v>5206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F5-473F-A4DE-2F99C541D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589456"/>
        <c:axId val="351589872"/>
      </c:barChart>
      <c:catAx>
        <c:axId val="35158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589872"/>
        <c:crosses val="autoZero"/>
        <c:auto val="1"/>
        <c:lblAlgn val="ctr"/>
        <c:lblOffset val="100"/>
        <c:noMultiLvlLbl val="0"/>
      </c:catAx>
      <c:valAx>
        <c:axId val="35158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58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0.38699</cdr:x>
      <cdr:y>0.39952</cdr:y>
    </cdr:from>
    <cdr:to>
      <cdr:x>0.7722</cdr:x>
      <cdr:y>0.52799</cdr:y>
    </cdr:to>
    <cdr:sp macro="" textlink="">
      <cdr:nvSpPr>
        <cdr:cNvPr id="2" name="TextBox 1"/>
        <cdr:cNvSpPr txBox="1"/>
      </cdr:nvSpPr>
      <cdr:spPr>
        <a:xfrm xmlns:a="http://schemas.openxmlformats.org/drawingml/2006/main" rot="1078841">
          <a:off x="2664028" y="1118784"/>
          <a:ext cx="2651799" cy="3597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r>
            <a:rPr lang="en-US" sz="1100" b="1"/>
            <a:t>8% decrease</a:t>
          </a:r>
          <a:r>
            <a:rPr lang="en-US" sz="1100" b="1" baseline="0"/>
            <a:t> in the number of "No Show"</a:t>
          </a:r>
          <a:endParaRPr lang="en-US" sz="1100" b="1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4D5AD5A3787A4EC7A6F5081B31EE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DD5-35B7-42B5-88E2-002185EEE737}"/>
      </w:docPartPr>
      <w:docPartBody>
        <w:p w:rsidR="007E62B5" w:rsidRDefault="00E17380" w:rsidP="00E17380">
          <w:pPr>
            <w:pStyle w:val="4D5AD5A3787A4EC7A6F5081B31EE6931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5ECCD2C3DD46078BC1EB040946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33FE-22B9-4583-9D76-915756D35689}"/>
      </w:docPartPr>
      <w:docPartBody>
        <w:p w:rsidR="007E62B5" w:rsidRDefault="00E17380" w:rsidP="00E17380">
          <w:pPr>
            <w:pStyle w:val="F45ECCD2C3DD46078BC1EB0409466D6F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22426910F3F4E5480798E902EEA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BD84-7C04-48AC-AA45-14D58D81C98F}"/>
      </w:docPartPr>
      <w:docPartBody>
        <w:p w:rsidR="007E62B5" w:rsidRDefault="00E17380" w:rsidP="00E17380">
          <w:pPr>
            <w:pStyle w:val="122426910F3F4E5480798E902EEA3601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34C6E3BD62495F91FA4EE4807C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7D7B-69FD-4158-A084-8C751DA1A879}"/>
      </w:docPartPr>
      <w:docPartBody>
        <w:p w:rsidR="007E62B5" w:rsidRDefault="00E17380" w:rsidP="00E17380">
          <w:pPr>
            <w:pStyle w:val="3634C6E3BD62495F91FA4EE4807C7099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D30FF460274CA29D07CD19E2B3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15F8-FCC1-4295-9A76-8AD7A191F4FA}"/>
      </w:docPartPr>
      <w:docPartBody>
        <w:p w:rsidR="00000000" w:rsidRDefault="003A568D" w:rsidP="003A568D">
          <w:pPr>
            <w:pStyle w:val="A2D30FF460274CA29D07CD19E2B3A8DF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A568D"/>
    <w:rsid w:val="004C412D"/>
    <w:rsid w:val="00554E71"/>
    <w:rsid w:val="00633787"/>
    <w:rsid w:val="006E0777"/>
    <w:rsid w:val="007E62B5"/>
    <w:rsid w:val="009C63E1"/>
    <w:rsid w:val="00B254DF"/>
    <w:rsid w:val="00BC5EC8"/>
    <w:rsid w:val="00C253A4"/>
    <w:rsid w:val="00CC3F6B"/>
    <w:rsid w:val="00E17380"/>
    <w:rsid w:val="00F74CB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68D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A2D30FF460274CA29D07CD19E2B3A8DF">
    <w:name w:val="A2D30FF460274CA29D07CD19E2B3A8DF"/>
    <w:rsid w:val="003A568D"/>
    <w:rPr>
      <w:lang w:val="en-US" w:eastAsia="en-US"/>
    </w:rPr>
  </w:style>
  <w:style w:type="paragraph" w:customStyle="1" w:styleId="85763D5FE056407D8D5F249AC3030892">
    <w:name w:val="85763D5FE056407D8D5F249AC3030892"/>
    <w:rsid w:val="003A568D"/>
    <w:rPr>
      <w:lang w:val="en-US" w:eastAsia="en-US"/>
    </w:rPr>
  </w:style>
  <w:style w:type="paragraph" w:customStyle="1" w:styleId="D4EB2787B6A5481FBB304454B6035291">
    <w:name w:val="D4EB2787B6A5481FBB304454B6035291"/>
    <w:rsid w:val="003A568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262A-0F50-4EE7-B83D-09107519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2018-04-02T07:59:00Z</dcterms:created>
  <dcterms:modified xsi:type="dcterms:W3CDTF">2018-04-02T11:24:00Z</dcterms:modified>
</cp:coreProperties>
</file>