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02EF9" w14:textId="77777777" w:rsidR="00B749DB" w:rsidRDefault="00B749DB" w:rsidP="00B749DB">
      <w:pPr>
        <w:rPr>
          <w:color w:val="000000" w:themeColor="text1"/>
          <w:sz w:val="20"/>
        </w:rPr>
      </w:pPr>
    </w:p>
    <w:p w14:paraId="55470888"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8480" behindDoc="1" locked="0" layoutInCell="1" allowOverlap="1" wp14:anchorId="4B13F488" wp14:editId="5798E40A">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211F2FD6"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762773" w:themeColor="accent5"/>
          <w:sz w:val="32"/>
        </w:rPr>
      </w:pPr>
      <w:r w:rsidRPr="00581F4F">
        <w:rPr>
          <w:rFonts w:ascii="Gill Sans MT Condensed" w:hAnsi="Gill Sans MT Condensed"/>
          <w:color w:val="762773" w:themeColor="accent5"/>
          <w:sz w:val="32"/>
        </w:rPr>
        <w:t xml:space="preserve">STRATEGIC PRIORITY </w:t>
      </w:r>
    </w:p>
    <w:p w14:paraId="447AE3D5" w14:textId="30BFD30F"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1760595895"/>
          <w:placeholder>
            <w:docPart w:val="F0DB70EAF138499F9F60EB4F6A56CC0F"/>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sidR="00581F4F">
            <w:rPr>
              <w:rFonts w:ascii="Arial Narrow" w:hAnsi="Arial Narrow"/>
              <w:color w:val="000000" w:themeColor="text1"/>
              <w:sz w:val="24"/>
              <w:szCs w:val="24"/>
            </w:rPr>
            <w:t>4. Enhance staff recruitment and retention</w:t>
          </w:r>
        </w:sdtContent>
      </w:sdt>
      <w:r w:rsidRPr="00BE35DC">
        <w:rPr>
          <w:rFonts w:ascii="Arial Narrow" w:hAnsi="Arial Narrow"/>
          <w:color w:val="000000" w:themeColor="text1"/>
          <w:sz w:val="24"/>
          <w:szCs w:val="24"/>
        </w:rPr>
        <w:t xml:space="preserve">    </w:t>
      </w:r>
    </w:p>
    <w:p w14:paraId="398339F9"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9504" behindDoc="0" locked="0" layoutInCell="1" allowOverlap="1" wp14:anchorId="1F713D49" wp14:editId="5648D157">
                <wp:simplePos x="0" y="0"/>
                <wp:positionH relativeFrom="column">
                  <wp:posOffset>-10633</wp:posOffset>
                </wp:positionH>
                <wp:positionV relativeFrom="paragraph">
                  <wp:posOffset>78873</wp:posOffset>
                </wp:positionV>
                <wp:extent cx="6753536" cy="34024"/>
                <wp:effectExtent l="0" t="0" r="28575" b="23495"/>
                <wp:wrapNone/>
                <wp:docPr id="25" name="Straight Connector 25"/>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F9489D" id="Straight Connector 2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" strokecolor="#7f7f7f [3215]" strokeweight=".5pt">
                <v:stroke joinstyle="miter"/>
              </v:line>
            </w:pict>
          </mc:Fallback>
        </mc:AlternateContent>
      </w:r>
    </w:p>
    <w:p w14:paraId="7A53C5E4"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5BFFC2AF" w14:textId="77777777" w:rsidTr="00581F4F">
        <w:trPr>
          <w:trHeight w:val="275"/>
        </w:trPr>
        <w:tc>
          <w:tcPr>
            <w:tcW w:w="10519" w:type="dxa"/>
            <w:gridSpan w:val="4"/>
            <w:shd w:val="clear" w:color="auto" w:fill="762773" w:themeFill="accent5"/>
          </w:tcPr>
          <w:p w14:paraId="7ADBC41F" w14:textId="77777777" w:rsidR="00B749DB" w:rsidRPr="00CD0A93" w:rsidRDefault="00B749DB" w:rsidP="00E212B0">
            <w:pPr>
              <w:rPr>
                <w:rFonts w:cs="Arial"/>
                <w:b/>
                <w:color w:val="FFFFFF" w:themeColor="background1"/>
                <w:sz w:val="20"/>
              </w:rPr>
            </w:pPr>
            <w:r>
              <w:rPr>
                <w:rFonts w:cs="Arial"/>
                <w:b/>
                <w:color w:val="FFFFFF" w:themeColor="background1"/>
                <w:sz w:val="20"/>
              </w:rPr>
              <w:t>Project Name</w:t>
            </w:r>
          </w:p>
        </w:tc>
      </w:tr>
      <w:tr w:rsidR="00B749DB" w:rsidRPr="00CD0A93" w14:paraId="1471476B" w14:textId="77777777" w:rsidTr="00E212B0">
        <w:trPr>
          <w:trHeight w:val="432"/>
        </w:trPr>
        <w:sdt>
          <w:sdtPr>
            <w:rPr>
              <w:rFonts w:cs="Arial"/>
              <w:color w:val="000000" w:themeColor="text1"/>
              <w:sz w:val="20"/>
              <w:szCs w:val="20"/>
            </w:rPr>
            <w:alias w:val="Project Name"/>
            <w:tag w:val="Project Name"/>
            <w:id w:val="-102030892"/>
            <w:placeholder>
              <w:docPart w:val="E6A17B6B0E4B43828415A6B85BCB4349"/>
            </w:placeholder>
            <w15:color w:val="FFFFFF"/>
            <w15:appearance w15:val="hidden"/>
          </w:sdtPr>
          <w:sdtEndPr>
            <w:rPr>
              <w:b/>
            </w:rPr>
          </w:sdtEndPr>
          <w:sdtContent>
            <w:tc>
              <w:tcPr>
                <w:tcW w:w="10519" w:type="dxa"/>
                <w:gridSpan w:val="4"/>
                <w:shd w:val="clear" w:color="auto" w:fill="auto"/>
              </w:tcPr>
              <w:p w14:paraId="7DDCA34A" w14:textId="6C019E10" w:rsidR="00B749DB" w:rsidRPr="00321654" w:rsidRDefault="001F26BA" w:rsidP="00E212B0">
                <w:pPr>
                  <w:rPr>
                    <w:rFonts w:cs="Arial"/>
                    <w:b/>
                    <w:color w:val="FFFFFF" w:themeColor="background1"/>
                    <w:sz w:val="20"/>
                    <w:szCs w:val="20"/>
                  </w:rPr>
                </w:pPr>
                <w:r w:rsidRPr="001F26BA">
                  <w:rPr>
                    <w:rFonts w:cs="Arial"/>
                    <w:color w:val="000000" w:themeColor="text1"/>
                    <w:sz w:val="20"/>
                    <w:szCs w:val="20"/>
                  </w:rPr>
                  <w:t>Maximizing Nursing Recruitment Via LinkedIn</w:t>
                </w:r>
              </w:p>
            </w:tc>
          </w:sdtContent>
        </w:sdt>
      </w:tr>
      <w:tr w:rsidR="00B749DB" w:rsidRPr="00CD0A93" w14:paraId="5C8BE3C3" w14:textId="77777777" w:rsidTr="00581F4F">
        <w:trPr>
          <w:trHeight w:val="275"/>
        </w:trPr>
        <w:tc>
          <w:tcPr>
            <w:tcW w:w="5258" w:type="dxa"/>
            <w:gridSpan w:val="2"/>
            <w:shd w:val="clear" w:color="auto" w:fill="762773" w:themeFill="accent5"/>
          </w:tcPr>
          <w:p w14:paraId="58CD9F53"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Site</w:t>
            </w:r>
          </w:p>
        </w:tc>
        <w:tc>
          <w:tcPr>
            <w:tcW w:w="5261" w:type="dxa"/>
            <w:gridSpan w:val="2"/>
            <w:shd w:val="clear" w:color="auto" w:fill="762773" w:themeFill="accent5"/>
          </w:tcPr>
          <w:p w14:paraId="6366099E"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Department</w:t>
            </w:r>
          </w:p>
        </w:tc>
      </w:tr>
      <w:tr w:rsidR="00B749DB" w:rsidRPr="00CD0A93" w14:paraId="1A59408A" w14:textId="77777777" w:rsidTr="00E212B0">
        <w:trPr>
          <w:trHeight w:val="275"/>
        </w:trPr>
        <w:sdt>
          <w:sdtPr>
            <w:rPr>
              <w:rFonts w:cs="Arial"/>
              <w:color w:val="000000" w:themeColor="text1"/>
              <w:sz w:val="20"/>
            </w:rPr>
            <w:alias w:val="Site"/>
            <w:tag w:val="Site"/>
            <w:id w:val="209858432"/>
            <w:placeholder>
              <w:docPart w:val="CB4AFADDDB2C4D8798CE1283AFEAFF24"/>
            </w:placeholder>
            <w15:color w:val="FFFFFF"/>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7DADA938" w14:textId="7E4BCDB9" w:rsidR="00B749DB" w:rsidRPr="00321654" w:rsidRDefault="00BD7FAD" w:rsidP="00E212B0">
                <w:pPr>
                  <w:rPr>
                    <w:rFonts w:cs="Arial"/>
                    <w:color w:val="000000" w:themeColor="text1"/>
                    <w:sz w:val="20"/>
                  </w:rPr>
                </w:pPr>
                <w:r>
                  <w:rPr>
                    <w:rFonts w:cs="Arial"/>
                    <w:color w:val="000000" w:themeColor="text1"/>
                    <w:sz w:val="20"/>
                  </w:rPr>
                  <w:t>Riyadh</w:t>
                </w:r>
              </w:p>
            </w:tc>
          </w:sdtContent>
        </w:sdt>
        <w:sdt>
          <w:sdtPr>
            <w:rPr>
              <w:rFonts w:cs="Arial"/>
              <w:color w:val="000000" w:themeColor="text1"/>
              <w:sz w:val="20"/>
            </w:rPr>
            <w:alias w:val="Department"/>
            <w:tag w:val="Department"/>
            <w:id w:val="-1971277440"/>
            <w:placeholder>
              <w:docPart w:val="285C1319E47C462184DD2F1319CFE8CA"/>
            </w:placeholder>
            <w15:color w:val="FFFFFF"/>
            <w:text w:multiLine="1"/>
          </w:sdtPr>
          <w:sdtEndPr/>
          <w:sdtContent>
            <w:tc>
              <w:tcPr>
                <w:tcW w:w="5261" w:type="dxa"/>
                <w:gridSpan w:val="2"/>
              </w:tcPr>
              <w:p w14:paraId="0A41D371" w14:textId="20CA9497" w:rsidR="00B749DB" w:rsidRPr="00321654" w:rsidRDefault="00BD7FAD" w:rsidP="00BD7FAD">
                <w:pPr>
                  <w:rPr>
                    <w:rFonts w:cs="Arial"/>
                    <w:color w:val="000000" w:themeColor="text1"/>
                    <w:sz w:val="20"/>
                  </w:rPr>
                </w:pPr>
                <w:r>
                  <w:rPr>
                    <w:rFonts w:cs="Arial"/>
                    <w:color w:val="000000" w:themeColor="text1"/>
                    <w:sz w:val="20"/>
                  </w:rPr>
                  <w:t>Nursing Recruitment &amp; Retention</w:t>
                </w:r>
              </w:p>
            </w:tc>
          </w:sdtContent>
        </w:sdt>
      </w:tr>
      <w:tr w:rsidR="00B749DB" w:rsidRPr="00CD0A93" w14:paraId="3EEF4FFE" w14:textId="77777777" w:rsidTr="00E212B0">
        <w:trPr>
          <w:trHeight w:val="144"/>
        </w:trPr>
        <w:tc>
          <w:tcPr>
            <w:tcW w:w="10519" w:type="dxa"/>
            <w:gridSpan w:val="4"/>
          </w:tcPr>
          <w:p w14:paraId="6D0DA13B" w14:textId="77777777" w:rsidR="00B749DB" w:rsidRPr="00CD0A93" w:rsidRDefault="00B749DB" w:rsidP="00E212B0">
            <w:pPr>
              <w:rPr>
                <w:rFonts w:cs="Arial"/>
                <w:sz w:val="8"/>
              </w:rPr>
            </w:pPr>
          </w:p>
        </w:tc>
      </w:tr>
      <w:tr w:rsidR="00B749DB" w:rsidRPr="00CD0A93" w14:paraId="62FE2418" w14:textId="77777777" w:rsidTr="00581F4F">
        <w:trPr>
          <w:trHeight w:val="282"/>
        </w:trPr>
        <w:tc>
          <w:tcPr>
            <w:tcW w:w="3505" w:type="dxa"/>
            <w:shd w:val="clear" w:color="auto" w:fill="762773" w:themeFill="accent5"/>
          </w:tcPr>
          <w:p w14:paraId="7DDC8AFA"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Project Status</w:t>
            </w:r>
          </w:p>
        </w:tc>
        <w:tc>
          <w:tcPr>
            <w:tcW w:w="3505" w:type="dxa"/>
            <w:gridSpan w:val="2"/>
            <w:shd w:val="clear" w:color="auto" w:fill="762773" w:themeFill="accent5"/>
          </w:tcPr>
          <w:p w14:paraId="10CC9282"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Project Start Date</w:t>
            </w:r>
          </w:p>
        </w:tc>
        <w:tc>
          <w:tcPr>
            <w:tcW w:w="3509" w:type="dxa"/>
            <w:shd w:val="clear" w:color="auto" w:fill="762773" w:themeFill="accent5"/>
          </w:tcPr>
          <w:p w14:paraId="131D381B"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 xml:space="preserve">Project End Date </w:t>
            </w:r>
          </w:p>
        </w:tc>
      </w:tr>
      <w:tr w:rsidR="00B749DB" w:rsidRPr="00CD0A93" w14:paraId="00338C66" w14:textId="77777777" w:rsidTr="00E212B0">
        <w:trPr>
          <w:trHeight w:val="282"/>
        </w:trPr>
        <w:sdt>
          <w:sdtPr>
            <w:rPr>
              <w:rFonts w:cs="Arial"/>
              <w:color w:val="000000" w:themeColor="text1"/>
              <w:sz w:val="20"/>
            </w:rPr>
            <w:alias w:val="Project Status"/>
            <w:tag w:val="Project Status"/>
            <w:id w:val="-716591723"/>
            <w:placeholder>
              <w:docPart w:val="A8FA06EF822743D0A3DF40202AD7A3BC"/>
            </w:placeholder>
            <w15:color w:val="FFFFFF"/>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4ABBA714" w14:textId="703D8099" w:rsidR="00B749DB" w:rsidRPr="00321654" w:rsidRDefault="00BD7FAD"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1954081738"/>
            <w:placeholder>
              <w:docPart w:val="9761C89B7CB94DC5992A439C14DA5576"/>
            </w:placeholder>
            <w15:color w:val="FFFFFF"/>
            <w:date w:fullDate="2017-02-26T00:00:00Z">
              <w:dateFormat w:val="MM-DD-YYYY"/>
              <w:lid w:val="en-CA"/>
              <w:storeMappedDataAs w:val="dateTime"/>
              <w:calendar w:val="gregorian"/>
            </w:date>
          </w:sdtPr>
          <w:sdtEndPr/>
          <w:sdtContent>
            <w:tc>
              <w:tcPr>
                <w:tcW w:w="3505" w:type="dxa"/>
                <w:gridSpan w:val="2"/>
              </w:tcPr>
              <w:p w14:paraId="1C05757F" w14:textId="76746E48" w:rsidR="00B749DB" w:rsidRPr="00321654" w:rsidRDefault="00BD7FAD" w:rsidP="00E212B0">
                <w:pPr>
                  <w:rPr>
                    <w:rFonts w:cs="Arial"/>
                    <w:color w:val="000000" w:themeColor="text1"/>
                    <w:sz w:val="20"/>
                  </w:rPr>
                </w:pPr>
                <w:r>
                  <w:rPr>
                    <w:rFonts w:cs="Arial"/>
                    <w:color w:val="000000" w:themeColor="text1"/>
                    <w:sz w:val="20"/>
                  </w:rPr>
                  <w:t>02-26-2017</w:t>
                </w:r>
              </w:p>
            </w:tc>
          </w:sdtContent>
        </w:sdt>
        <w:sdt>
          <w:sdtPr>
            <w:rPr>
              <w:rFonts w:cs="Arial"/>
              <w:color w:val="000000" w:themeColor="text1"/>
              <w:sz w:val="20"/>
            </w:rPr>
            <w:alias w:val="End"/>
            <w:tag w:val="End"/>
            <w:id w:val="-1698698212"/>
            <w:placeholder>
              <w:docPart w:val="9D77882A91DF4A8BA6EAB672160161F2"/>
            </w:placeholder>
            <w15:color w:val="FFFFFF"/>
            <w:date w:fullDate="2017-09-30T00:00:00Z">
              <w:dateFormat w:val="MM-DD-YYYY"/>
              <w:lid w:val="en-CA"/>
              <w:storeMappedDataAs w:val="dateTime"/>
              <w:calendar w:val="gregorian"/>
            </w:date>
          </w:sdtPr>
          <w:sdtEndPr/>
          <w:sdtContent>
            <w:tc>
              <w:tcPr>
                <w:tcW w:w="3509" w:type="dxa"/>
              </w:tcPr>
              <w:p w14:paraId="18794AB4" w14:textId="2029BC40" w:rsidR="00B749DB" w:rsidRPr="00321654" w:rsidRDefault="00BD7FAD" w:rsidP="00E212B0">
                <w:pPr>
                  <w:rPr>
                    <w:rFonts w:cs="Arial"/>
                    <w:color w:val="000000" w:themeColor="text1"/>
                    <w:sz w:val="20"/>
                  </w:rPr>
                </w:pPr>
                <w:r>
                  <w:rPr>
                    <w:rFonts w:cs="Arial"/>
                    <w:color w:val="000000" w:themeColor="text1"/>
                    <w:sz w:val="20"/>
                  </w:rPr>
                  <w:t>09-30-2017</w:t>
                </w:r>
              </w:p>
            </w:tc>
          </w:sdtContent>
        </w:sdt>
      </w:tr>
    </w:tbl>
    <w:p w14:paraId="549DD096"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0FDDA401" w14:textId="77777777" w:rsidTr="00E212B0">
        <w:trPr>
          <w:trHeight w:val="226"/>
        </w:trPr>
        <w:tc>
          <w:tcPr>
            <w:tcW w:w="5256" w:type="dxa"/>
            <w:shd w:val="clear" w:color="auto" w:fill="auto"/>
          </w:tcPr>
          <w:p w14:paraId="4557F8CA" w14:textId="7A0021F8" w:rsidR="00B749DB" w:rsidRDefault="00B749DB" w:rsidP="00E212B0">
            <w:pPr>
              <w:rPr>
                <w:rFonts w:cs="Arial"/>
                <w:color w:val="7F7F7F" w:themeColor="text2"/>
                <w:sz w:val="20"/>
                <w:szCs w:val="20"/>
              </w:rPr>
            </w:pPr>
            <w:r w:rsidRPr="00581F4F">
              <w:rPr>
                <w:rFonts w:cs="Arial"/>
                <w:b/>
                <w:color w:val="762773" w:themeColor="accent5"/>
                <w:sz w:val="20"/>
                <w:szCs w:val="20"/>
              </w:rPr>
              <w:t>Problem:</w:t>
            </w:r>
            <w:r w:rsidRPr="00581F4F">
              <w:rPr>
                <w:rFonts w:cs="Arial"/>
                <w:color w:val="762773" w:themeColor="accent5"/>
                <w:sz w:val="20"/>
                <w:szCs w:val="20"/>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p w14:paraId="72242844" w14:textId="77777777" w:rsidR="00BD7FAD" w:rsidRPr="0037000B" w:rsidRDefault="00BD7FAD" w:rsidP="00E212B0">
            <w:pPr>
              <w:rPr>
                <w:rFonts w:cs="Arial"/>
                <w:color w:val="000000" w:themeColor="text1"/>
                <w:sz w:val="20"/>
                <w:szCs w:val="20"/>
              </w:rPr>
            </w:pPr>
          </w:p>
          <w:sdt>
            <w:sdtPr>
              <w:rPr>
                <w:rFonts w:cs="Arial"/>
                <w:color w:val="000000" w:themeColor="text1"/>
                <w:sz w:val="20"/>
                <w:szCs w:val="20"/>
              </w:rPr>
              <w:alias w:val="Problem"/>
              <w:tag w:val="Problem"/>
              <w:id w:val="1447042903"/>
              <w:placeholder>
                <w:docPart w:val="8C57671401BA4638A845CD4B8A18EA54"/>
              </w:placeholder>
              <w15:appearance w15:val="hidden"/>
            </w:sdtPr>
            <w:sdtEndPr/>
            <w:sdtContent>
              <w:p w14:paraId="37B9A54B" w14:textId="77777777" w:rsidR="00BD7FAD" w:rsidRPr="00BD7FAD" w:rsidRDefault="00BD7FAD" w:rsidP="00BD7FAD">
                <w:pPr>
                  <w:rPr>
                    <w:rFonts w:cs="Arial"/>
                    <w:color w:val="000000" w:themeColor="text1"/>
                    <w:sz w:val="20"/>
                    <w:szCs w:val="20"/>
                  </w:rPr>
                </w:pPr>
                <w:r w:rsidRPr="00BD7FAD">
                  <w:rPr>
                    <w:rFonts w:cs="Arial"/>
                    <w:color w:val="000000" w:themeColor="text1"/>
                    <w:sz w:val="20"/>
                    <w:szCs w:val="20"/>
                  </w:rPr>
                  <w:t xml:space="preserve">Creating a strong online image in a globally-recognized professional networking site will attract skilled healthcare personnel, develop and strengthen the hospital’s online profile and significantly reduce the cost of agency fees.  </w:t>
                </w:r>
              </w:p>
              <w:p w14:paraId="182DBFFF" w14:textId="77777777" w:rsidR="00BD7FAD" w:rsidRDefault="00BD7FAD" w:rsidP="00BD7FAD">
                <w:pPr>
                  <w:rPr>
                    <w:rFonts w:cs="Arial"/>
                    <w:color w:val="000000" w:themeColor="text1"/>
                    <w:sz w:val="20"/>
                    <w:szCs w:val="20"/>
                  </w:rPr>
                </w:pPr>
                <w:r w:rsidRPr="00BD7FAD">
                  <w:rPr>
                    <w:rFonts w:cs="Arial"/>
                    <w:color w:val="000000" w:themeColor="text1"/>
                    <w:sz w:val="20"/>
                    <w:szCs w:val="20"/>
                  </w:rPr>
                  <w:t>As cited in the 20/20 Vision charter, Strategic Plan #4 clearly states the desire to ‘compete more effectively in the regional and international job markets’. The business and employment-oriented social networking service, LinkedIn, provides a universally relevant service containing sophisticated, comprehensive analysis of all recruitment activity. Our ‘All Commit to Improve’ plan will demonstrate that the empirical utilization of LinkedIn has the ability to provide Nursing Recruitment an effective adjunct to the current agency approach to hiring.</w:t>
                </w:r>
              </w:p>
              <w:p w14:paraId="5AF02DA1" w14:textId="2D93BFB1" w:rsidR="00B749DB" w:rsidRPr="00B67535" w:rsidRDefault="00B346A8" w:rsidP="00BD7FAD">
                <w:pPr>
                  <w:rPr>
                    <w:rFonts w:cs="Arial"/>
                    <w:color w:val="00A3E4" w:themeColor="accent2"/>
                    <w:sz w:val="20"/>
                    <w:szCs w:val="20"/>
                  </w:rPr>
                </w:pPr>
              </w:p>
            </w:sdtContent>
          </w:sdt>
        </w:tc>
        <w:tc>
          <w:tcPr>
            <w:tcW w:w="5256" w:type="dxa"/>
            <w:shd w:val="clear" w:color="auto" w:fill="auto"/>
          </w:tcPr>
          <w:p w14:paraId="42870B9F" w14:textId="1C26EA23" w:rsidR="00B749DB" w:rsidRDefault="00B749DB" w:rsidP="00BD7FAD">
            <w:pPr>
              <w:rPr>
                <w:rFonts w:cs="Arial"/>
                <w:color w:val="000000" w:themeColor="text1"/>
                <w:sz w:val="20"/>
                <w:szCs w:val="20"/>
              </w:rPr>
            </w:pPr>
            <w:r w:rsidRPr="00581F4F">
              <w:rPr>
                <w:rFonts w:cs="Arial"/>
                <w:b/>
                <w:color w:val="762773" w:themeColor="accent5"/>
                <w:sz w:val="20"/>
              </w:rPr>
              <w:t xml:space="preserve">Aims: </w:t>
            </w:r>
            <w:r w:rsidRPr="0037000B">
              <w:rPr>
                <w:rFonts w:cs="Arial"/>
                <w:color w:val="7F7F7F" w:themeColor="text2"/>
                <w:sz w:val="20"/>
                <w:szCs w:val="20"/>
              </w:rPr>
              <w:t>What will the project achieve?</w:t>
            </w:r>
          </w:p>
          <w:p w14:paraId="1BF102A7" w14:textId="07FF9484" w:rsidR="00BD7FAD" w:rsidRDefault="00BD7FAD" w:rsidP="00BD7FAD">
            <w:pPr>
              <w:rPr>
                <w:rFonts w:cs="Arial"/>
                <w:color w:val="000000" w:themeColor="text1"/>
                <w:sz w:val="20"/>
                <w:szCs w:val="20"/>
              </w:rPr>
            </w:pPr>
          </w:p>
          <w:p w14:paraId="4320D134" w14:textId="4ACA89B2" w:rsidR="00134220" w:rsidRDefault="00134220" w:rsidP="00134220">
            <w:pPr>
              <w:autoSpaceDE w:val="0"/>
              <w:autoSpaceDN w:val="0"/>
              <w:adjustRightInd w:val="0"/>
              <w:rPr>
                <w:bCs/>
              </w:rPr>
            </w:pPr>
            <w:r>
              <w:rPr>
                <w:bCs/>
              </w:rPr>
              <w:t xml:space="preserve">To increase the number of followers of the hospital LinkedIn site at least 10% from 2016 by the 3Q 2017; this project will also help to reduce nursing hiring recruitment cost </w:t>
            </w:r>
          </w:p>
          <w:p w14:paraId="72F1493E" w14:textId="77777777" w:rsidR="00BD7FAD" w:rsidRPr="00BD7FAD" w:rsidRDefault="00BD7FAD" w:rsidP="00BD7FAD">
            <w:pPr>
              <w:rPr>
                <w:rFonts w:cs="Arial"/>
                <w:color w:val="000000" w:themeColor="text1"/>
                <w:sz w:val="20"/>
                <w:szCs w:val="20"/>
              </w:rPr>
            </w:pPr>
          </w:p>
          <w:p w14:paraId="51D5BDC2" w14:textId="77777777" w:rsidR="00B749DB" w:rsidRPr="004910B3" w:rsidRDefault="00B749DB" w:rsidP="00E212B0">
            <w:pPr>
              <w:rPr>
                <w:rFonts w:cs="Arial"/>
                <w:color w:val="000000" w:themeColor="text1"/>
                <w:sz w:val="20"/>
              </w:rPr>
            </w:pPr>
          </w:p>
        </w:tc>
      </w:tr>
      <w:tr w:rsidR="00B749DB" w:rsidRPr="00CD0A93" w14:paraId="1E378968" w14:textId="77777777" w:rsidTr="00E212B0">
        <w:trPr>
          <w:trHeight w:val="226"/>
        </w:trPr>
        <w:tc>
          <w:tcPr>
            <w:tcW w:w="5256" w:type="dxa"/>
            <w:shd w:val="clear" w:color="auto" w:fill="auto"/>
          </w:tcPr>
          <w:p w14:paraId="44E97CC0" w14:textId="77777777" w:rsidR="00B749DB" w:rsidRDefault="00B749DB" w:rsidP="00E212B0">
            <w:pPr>
              <w:rPr>
                <w:rFonts w:cs="Arial"/>
                <w:color w:val="7F7F7F" w:themeColor="text2"/>
                <w:sz w:val="20"/>
                <w:szCs w:val="20"/>
              </w:rPr>
            </w:pPr>
            <w:r w:rsidRPr="00581F4F">
              <w:rPr>
                <w:rFonts w:cs="Arial"/>
                <w:b/>
                <w:color w:val="762773" w:themeColor="accent5"/>
                <w:sz w:val="20"/>
              </w:rPr>
              <w:t xml:space="preserve">Benefits/Impact: </w:t>
            </w:r>
            <w:r w:rsidRPr="0037000B">
              <w:rPr>
                <w:rFonts w:cs="Arial"/>
                <w:color w:val="7F7F7F" w:themeColor="text2"/>
                <w:sz w:val="20"/>
                <w:szCs w:val="20"/>
              </w:rPr>
              <w:t>What is the improvement outcome?</w:t>
            </w:r>
          </w:p>
          <w:p w14:paraId="4C63A90B" w14:textId="19A08835" w:rsidR="00B749DB" w:rsidRDefault="00B749DB" w:rsidP="00E212B0">
            <w:pPr>
              <w:rPr>
                <w:rFonts w:cs="Arial"/>
                <w:i/>
                <w:color w:val="7F7F7F" w:themeColor="text2"/>
                <w:sz w:val="16"/>
              </w:rPr>
            </w:pPr>
            <w:r>
              <w:rPr>
                <w:rFonts w:cs="Arial"/>
                <w:i/>
                <w:color w:val="7F7F7F" w:themeColor="text2"/>
                <w:sz w:val="16"/>
              </w:rPr>
              <w:t>(check all that apply</w:t>
            </w:r>
            <w:r w:rsidRPr="00CD0A93">
              <w:rPr>
                <w:rFonts w:cs="Arial"/>
                <w:i/>
                <w:color w:val="7F7F7F" w:themeColor="text2"/>
                <w:sz w:val="16"/>
              </w:rPr>
              <w:t>)</w:t>
            </w:r>
          </w:p>
          <w:p w14:paraId="3E9607DC" w14:textId="77777777" w:rsidR="00BD7FAD" w:rsidRPr="0037000B" w:rsidRDefault="00BD7FAD" w:rsidP="00E212B0">
            <w:pPr>
              <w:rPr>
                <w:rFonts w:cs="Arial"/>
                <w:b/>
                <w:color w:val="00A3E4" w:themeColor="accent2"/>
                <w:sz w:val="20"/>
              </w:rPr>
            </w:pPr>
          </w:p>
          <w:p w14:paraId="2658D5ED" w14:textId="6024D75C" w:rsidR="00B749DB" w:rsidRPr="0037000B" w:rsidRDefault="00B346A8" w:rsidP="00E212B0">
            <w:pPr>
              <w:rPr>
                <w:rFonts w:cs="Arial"/>
                <w:sz w:val="20"/>
              </w:rPr>
            </w:pPr>
            <w:sdt>
              <w:sdtPr>
                <w:rPr>
                  <w:rFonts w:cs="Arial"/>
                  <w:sz w:val="20"/>
                </w:rPr>
                <w:alias w:val="Benefits"/>
                <w:tag w:val="Benefits"/>
                <w:id w:val="-1495257196"/>
                <w15:color w:val="FFFFFF"/>
                <w14:checkbox>
                  <w14:checked w14:val="1"/>
                  <w14:checkedState w14:val="2612" w14:font="MS Gothic"/>
                  <w14:uncheckedState w14:val="2610" w14:font="MS Gothic"/>
                </w14:checkbox>
              </w:sdtPr>
              <w:sdtEndPr/>
              <w:sdtContent>
                <w:r w:rsidR="00BD7FAD">
                  <w:rPr>
                    <w:rFonts w:ascii="MS Gothic" w:eastAsia="MS Gothic" w:hAnsi="MS Gothic" w:cs="Arial" w:hint="eastAsia"/>
                    <w:sz w:val="20"/>
                  </w:rPr>
                  <w:t>☒</w:t>
                </w:r>
              </w:sdtContent>
            </w:sdt>
            <w:r w:rsidR="00B749DB" w:rsidRPr="0037000B">
              <w:rPr>
                <w:rFonts w:cs="Arial"/>
                <w:sz w:val="20"/>
              </w:rPr>
              <w:t xml:space="preserve">  Contained or reduced cost</w:t>
            </w:r>
            <w:r w:rsidR="00B749DB">
              <w:rPr>
                <w:rFonts w:cs="Arial"/>
                <w:sz w:val="20"/>
              </w:rPr>
              <w:t>s</w:t>
            </w:r>
          </w:p>
          <w:p w14:paraId="3913B127" w14:textId="77777777" w:rsidR="00B749DB" w:rsidRPr="0037000B" w:rsidRDefault="00B346A8" w:rsidP="00E212B0">
            <w:pPr>
              <w:rPr>
                <w:rFonts w:cs="Arial"/>
                <w:sz w:val="20"/>
              </w:rPr>
            </w:pPr>
            <w:sdt>
              <w:sdtPr>
                <w:rPr>
                  <w:rFonts w:cs="Arial"/>
                  <w:sz w:val="20"/>
                </w:rPr>
                <w:alias w:val="Benefits"/>
                <w:tag w:val="Benefits"/>
                <w:id w:val="-2100709150"/>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productivity</w:t>
            </w:r>
          </w:p>
          <w:p w14:paraId="437FE6A8" w14:textId="4F22F8BB" w:rsidR="00B749DB" w:rsidRPr="0037000B" w:rsidRDefault="00B346A8" w:rsidP="00E212B0">
            <w:pPr>
              <w:rPr>
                <w:rFonts w:cs="Arial"/>
                <w:sz w:val="20"/>
              </w:rPr>
            </w:pPr>
            <w:sdt>
              <w:sdtPr>
                <w:rPr>
                  <w:rFonts w:cs="Arial"/>
                  <w:sz w:val="20"/>
                </w:rPr>
                <w:alias w:val="Benefits"/>
                <w:tag w:val="Benefits"/>
                <w:id w:val="366187016"/>
                <w15:color w:val="FFFFFF"/>
                <w14:checkbox>
                  <w14:checked w14:val="1"/>
                  <w14:checkedState w14:val="2612" w14:font="MS Gothic"/>
                  <w14:uncheckedState w14:val="2610" w14:font="MS Gothic"/>
                </w14:checkbox>
              </w:sdtPr>
              <w:sdtEndPr/>
              <w:sdtContent>
                <w:r w:rsidR="00BD7FAD">
                  <w:rPr>
                    <w:rFonts w:ascii="MS Gothic" w:eastAsia="MS Gothic" w:hAnsi="MS Gothic" w:cs="Arial" w:hint="eastAsia"/>
                    <w:sz w:val="20"/>
                  </w:rPr>
                  <w:t>☒</w:t>
                </w:r>
              </w:sdtContent>
            </w:sdt>
            <w:r w:rsidR="00B749DB" w:rsidRPr="0037000B">
              <w:rPr>
                <w:rFonts w:cs="Arial"/>
                <w:sz w:val="20"/>
              </w:rPr>
              <w:t xml:space="preserve">  Improved work process</w:t>
            </w:r>
          </w:p>
          <w:p w14:paraId="1CC08B6F" w14:textId="0750C598" w:rsidR="00B749DB" w:rsidRPr="0037000B" w:rsidRDefault="00B346A8" w:rsidP="00E212B0">
            <w:pPr>
              <w:rPr>
                <w:rFonts w:cs="Arial"/>
                <w:sz w:val="20"/>
              </w:rPr>
            </w:pPr>
            <w:sdt>
              <w:sdtPr>
                <w:rPr>
                  <w:rFonts w:cs="Arial"/>
                  <w:sz w:val="20"/>
                </w:rPr>
                <w:alias w:val="Benefits"/>
                <w:tag w:val="Benefits"/>
                <w:id w:val="-1899897225"/>
                <w15:color w:val="FFFFFF"/>
                <w14:checkbox>
                  <w14:checked w14:val="1"/>
                  <w14:checkedState w14:val="2612" w14:font="MS Gothic"/>
                  <w14:uncheckedState w14:val="2610" w14:font="MS Gothic"/>
                </w14:checkbox>
              </w:sdtPr>
              <w:sdtEndPr/>
              <w:sdtContent>
                <w:r w:rsidR="00BD7FAD">
                  <w:rPr>
                    <w:rFonts w:ascii="MS Gothic" w:eastAsia="MS Gothic" w:hAnsi="MS Gothic" w:cs="Arial" w:hint="eastAsia"/>
                    <w:sz w:val="20"/>
                  </w:rPr>
                  <w:t>☒</w:t>
                </w:r>
              </w:sdtContent>
            </w:sdt>
            <w:r w:rsidR="00B749DB" w:rsidRPr="0037000B">
              <w:rPr>
                <w:rFonts w:cs="Arial"/>
                <w:sz w:val="20"/>
              </w:rPr>
              <w:t xml:space="preserve">  Improved cycle time</w:t>
            </w:r>
          </w:p>
          <w:p w14:paraId="21B1D0FB" w14:textId="1724D047" w:rsidR="00B749DB" w:rsidRPr="0037000B" w:rsidRDefault="00B346A8" w:rsidP="00E212B0">
            <w:pPr>
              <w:rPr>
                <w:rFonts w:cs="Arial"/>
                <w:sz w:val="20"/>
              </w:rPr>
            </w:pPr>
            <w:sdt>
              <w:sdtPr>
                <w:rPr>
                  <w:rFonts w:cs="Arial"/>
                  <w:sz w:val="20"/>
                </w:rPr>
                <w:alias w:val="Benefits"/>
                <w:tag w:val="Benefits"/>
                <w:id w:val="-348099443"/>
                <w15:color w:val="FFFFFF"/>
                <w14:checkbox>
                  <w14:checked w14:val="1"/>
                  <w14:checkedState w14:val="2612" w14:font="MS Gothic"/>
                  <w14:uncheckedState w14:val="2610" w14:font="MS Gothic"/>
                </w14:checkbox>
              </w:sdtPr>
              <w:sdtEndPr/>
              <w:sdtContent>
                <w:r w:rsidR="00BD7FAD">
                  <w:rPr>
                    <w:rFonts w:ascii="MS Gothic" w:eastAsia="MS Gothic" w:hAnsi="MS Gothic" w:cs="Arial" w:hint="eastAsia"/>
                    <w:sz w:val="20"/>
                  </w:rPr>
                  <w:t>☒</w:t>
                </w:r>
              </w:sdtContent>
            </w:sdt>
            <w:r w:rsidR="00B749DB" w:rsidRPr="0037000B">
              <w:rPr>
                <w:rFonts w:cs="Arial"/>
                <w:sz w:val="20"/>
              </w:rPr>
              <w:t xml:space="preserve">  Increased customer satisfaction</w:t>
            </w:r>
          </w:p>
          <w:p w14:paraId="3DAAF4BE" w14:textId="77777777" w:rsidR="00B749DB" w:rsidRPr="0037000B" w:rsidRDefault="00B346A8" w:rsidP="00E212B0">
            <w:pPr>
              <w:rPr>
                <w:rFonts w:cs="Arial"/>
                <w:color w:val="000000" w:themeColor="text1"/>
                <w:sz w:val="20"/>
                <w:szCs w:val="20"/>
              </w:rPr>
            </w:pPr>
            <w:sdt>
              <w:sdtPr>
                <w:rPr>
                  <w:rFonts w:cs="Arial"/>
                  <w:sz w:val="20"/>
                </w:rPr>
                <w:alias w:val="Benefits"/>
                <w:tag w:val="Benefits"/>
                <w:id w:val="-1015068647"/>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27BE268"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109546507"/>
                <w:placeholder>
                  <w:docPart w:val="B315281E5ACC4064A939B3623FDD208A"/>
                </w:placeholder>
                <w:showingPlcHdr/>
                <w15:appearance w15:val="hidden"/>
              </w:sdtPr>
              <w:sdtEndPr/>
              <w:sdtContent>
                <w:r w:rsidRPr="0037000B">
                  <w:rPr>
                    <w:rStyle w:val="PlaceholderText"/>
                    <w:rFonts w:cs="Arial"/>
                    <w:color w:val="000000" w:themeColor="text1"/>
                    <w:sz w:val="20"/>
                    <w:szCs w:val="20"/>
                  </w:rPr>
                  <w:t>Click or tap here to enter text.</w:t>
                </w:r>
              </w:sdtContent>
            </w:sdt>
          </w:p>
          <w:p w14:paraId="45A99143" w14:textId="77777777" w:rsidR="00B749DB" w:rsidRPr="00000E88" w:rsidRDefault="00B749DB" w:rsidP="00E212B0">
            <w:pPr>
              <w:rPr>
                <w:rFonts w:cs="Arial"/>
                <w:b/>
                <w:color w:val="00A3E4" w:themeColor="accent2"/>
                <w:sz w:val="20"/>
              </w:rPr>
            </w:pPr>
          </w:p>
        </w:tc>
        <w:tc>
          <w:tcPr>
            <w:tcW w:w="5256" w:type="dxa"/>
            <w:shd w:val="clear" w:color="auto" w:fill="auto"/>
          </w:tcPr>
          <w:p w14:paraId="15369D3F" w14:textId="77777777" w:rsidR="00B749DB" w:rsidRDefault="00B749DB" w:rsidP="00E212B0">
            <w:pPr>
              <w:rPr>
                <w:rFonts w:cs="Arial"/>
                <w:color w:val="7F7F7F" w:themeColor="text2"/>
                <w:sz w:val="20"/>
                <w:szCs w:val="20"/>
              </w:rPr>
            </w:pPr>
            <w:r w:rsidRPr="00581F4F">
              <w:rPr>
                <w:rFonts w:cs="Arial"/>
                <w:b/>
                <w:color w:val="762773" w:themeColor="accent5"/>
                <w:sz w:val="20"/>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B3B2E8F" w14:textId="6B0DFDCD" w:rsidR="00B749DB" w:rsidRDefault="00B749DB" w:rsidP="00E212B0">
            <w:pPr>
              <w:rPr>
                <w:rFonts w:cs="Arial"/>
                <w:i/>
                <w:color w:val="7F7F7F" w:themeColor="text2"/>
                <w:sz w:val="16"/>
              </w:rPr>
            </w:pPr>
            <w:r>
              <w:rPr>
                <w:rFonts w:cs="Arial"/>
                <w:i/>
                <w:color w:val="7F7F7F" w:themeColor="text2"/>
                <w:sz w:val="16"/>
              </w:rPr>
              <w:t>(Select only one)</w:t>
            </w:r>
          </w:p>
          <w:p w14:paraId="12CE9115" w14:textId="77777777" w:rsidR="00BD7FAD" w:rsidRDefault="00BD7FAD" w:rsidP="00E212B0">
            <w:pPr>
              <w:rPr>
                <w:rFonts w:cs="Arial"/>
                <w:i/>
                <w:color w:val="7F7F7F" w:themeColor="text2"/>
                <w:sz w:val="16"/>
              </w:rPr>
            </w:pPr>
          </w:p>
          <w:sdt>
            <w:sdtPr>
              <w:rPr>
                <w:rFonts w:cs="Arial"/>
                <w:bCs/>
                <w:sz w:val="20"/>
              </w:rPr>
              <w:alias w:val="Domains of Quality "/>
              <w:tag w:val="Domains of Quality"/>
              <w:id w:val="1032850446"/>
              <w:placeholder>
                <w:docPart w:val="23C85D47D4314A419DA779A9E0F67B50"/>
              </w:placeholder>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58761863" w14:textId="73BF2A8E" w:rsidR="00B749DB" w:rsidRPr="00BD7FAD" w:rsidRDefault="00BD7FAD" w:rsidP="00E212B0">
                <w:pPr>
                  <w:rPr>
                    <w:rFonts w:cs="Arial"/>
                    <w:bCs/>
                    <w:sz w:val="20"/>
                  </w:rPr>
                </w:pPr>
                <w:r w:rsidRPr="00BD7FAD">
                  <w:rPr>
                    <w:rFonts w:cs="Arial"/>
                    <w:bCs/>
                    <w:sz w:val="20"/>
                  </w:rPr>
                  <w:t>Efficient</w:t>
                </w:r>
              </w:p>
            </w:sdtContent>
          </w:sdt>
          <w:p w14:paraId="4592724B" w14:textId="77777777" w:rsidR="00B749DB" w:rsidRPr="0037000B" w:rsidRDefault="00B749DB" w:rsidP="00E212B0">
            <w:pPr>
              <w:rPr>
                <w:rFonts w:cs="Arial"/>
                <w:b/>
                <w:color w:val="00A3E4" w:themeColor="accent2"/>
                <w:sz w:val="20"/>
              </w:rPr>
            </w:pPr>
          </w:p>
        </w:tc>
      </w:tr>
    </w:tbl>
    <w:p w14:paraId="539F0C4F" w14:textId="77777777" w:rsidR="00B749DB" w:rsidRDefault="00B749DB" w:rsidP="00B749DB">
      <w:pPr>
        <w:rPr>
          <w:rFonts w:cs="Arial"/>
          <w:sz w:val="20"/>
        </w:rPr>
      </w:pPr>
    </w:p>
    <w:p w14:paraId="17A80F03"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4"/>
      </w:tblGrid>
      <w:tr w:rsidR="00B749DB" w:rsidRPr="00CD0A93" w14:paraId="3A05E6A4" w14:textId="77777777" w:rsidTr="00E212B0">
        <w:trPr>
          <w:trHeight w:val="1295"/>
        </w:trPr>
        <w:tc>
          <w:tcPr>
            <w:tcW w:w="10512" w:type="dxa"/>
          </w:tcPr>
          <w:p w14:paraId="2554B78A" w14:textId="77777777" w:rsidR="00B749DB" w:rsidRPr="001942D3" w:rsidRDefault="00B749DB" w:rsidP="00E212B0">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B749DB" w14:paraId="2E8DD48A" w14:textId="77777777" w:rsidTr="00E212B0">
              <w:tc>
                <w:tcPr>
                  <w:tcW w:w="5143" w:type="dxa"/>
                </w:tcPr>
                <w:p w14:paraId="3E11ED9E" w14:textId="77777777" w:rsidR="00B749DB" w:rsidRPr="001942D3" w:rsidRDefault="00B749DB" w:rsidP="00E212B0">
                  <w:pPr>
                    <w:rPr>
                      <w:rFonts w:cs="Arial"/>
                      <w:b/>
                      <w:color w:val="00A3E4" w:themeColor="accent2"/>
                      <w:sz w:val="20"/>
                    </w:rPr>
                  </w:pPr>
                  <w:r w:rsidRPr="00581F4F">
                    <w:rPr>
                      <w:rFonts w:cs="Arial"/>
                      <w:b/>
                      <w:color w:val="762773" w:themeColor="accent5"/>
                      <w:sz w:val="20"/>
                    </w:rPr>
                    <w:t xml:space="preserve">Measures: </w:t>
                  </w:r>
                  <w:r>
                    <w:rPr>
                      <w:rFonts w:cs="Arial"/>
                      <w:color w:val="7F7F7F" w:themeColor="text2"/>
                      <w:sz w:val="20"/>
                      <w:szCs w:val="20"/>
                    </w:rPr>
                    <w:t>Performance metrics to be evaluated</w:t>
                  </w:r>
                </w:p>
              </w:tc>
              <w:tc>
                <w:tcPr>
                  <w:tcW w:w="5143" w:type="dxa"/>
                </w:tcPr>
                <w:p w14:paraId="50D5A0FC" w14:textId="77777777" w:rsidR="00B749DB" w:rsidRPr="001942D3" w:rsidRDefault="00B749DB" w:rsidP="00E212B0">
                  <w:pPr>
                    <w:rPr>
                      <w:rFonts w:cs="Arial"/>
                      <w:b/>
                      <w:color w:val="00A3E4" w:themeColor="accent2"/>
                      <w:sz w:val="20"/>
                    </w:rPr>
                  </w:pPr>
                  <w:r w:rsidRPr="00581F4F">
                    <w:rPr>
                      <w:rFonts w:cs="Arial"/>
                      <w:b/>
                      <w:color w:val="762773" w:themeColor="accent5"/>
                      <w:sz w:val="20"/>
                    </w:rPr>
                    <w:t xml:space="preserve">Targets: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4F42B68B" w14:textId="77777777" w:rsidTr="00E212B0">
              <w:tc>
                <w:tcPr>
                  <w:tcW w:w="5143" w:type="dxa"/>
                </w:tcPr>
                <w:p w14:paraId="121F88AE" w14:textId="057CFCCB" w:rsidR="00B749DB" w:rsidRPr="00BD7FAD" w:rsidRDefault="00855D44" w:rsidP="00BD7FAD">
                  <w:pPr>
                    <w:rPr>
                      <w:rFonts w:cs="Arial"/>
                      <w:color w:val="000000" w:themeColor="text1"/>
                      <w:sz w:val="20"/>
                    </w:rPr>
                  </w:pPr>
                  <w:r>
                    <w:rPr>
                      <w:rFonts w:cs="Arial"/>
                      <w:color w:val="000000" w:themeColor="text1"/>
                      <w:sz w:val="20"/>
                    </w:rPr>
                    <w:t>Hospital LinkedIn Followers</w:t>
                  </w:r>
                </w:p>
                <w:p w14:paraId="5ECB26D1" w14:textId="77777777" w:rsidR="00B749DB" w:rsidRDefault="00B749DB" w:rsidP="00E212B0">
                  <w:pPr>
                    <w:rPr>
                      <w:rFonts w:cs="Arial"/>
                      <w:color w:val="000000" w:themeColor="text1"/>
                      <w:sz w:val="20"/>
                    </w:rPr>
                  </w:pPr>
                </w:p>
              </w:tc>
              <w:tc>
                <w:tcPr>
                  <w:tcW w:w="5143" w:type="dxa"/>
                </w:tcPr>
                <w:p w14:paraId="08E625B0" w14:textId="77777777" w:rsidR="00B749DB" w:rsidRDefault="00501038" w:rsidP="00BD7FAD">
                  <w:pPr>
                    <w:rPr>
                      <w:rFonts w:cs="Arial"/>
                      <w:color w:val="000000" w:themeColor="text1"/>
                      <w:sz w:val="20"/>
                    </w:rPr>
                  </w:pPr>
                  <w:r>
                    <w:rPr>
                      <w:rFonts w:cs="Arial"/>
                      <w:color w:val="000000" w:themeColor="text1"/>
                      <w:sz w:val="20"/>
                    </w:rPr>
                    <w:t>10% increase from 2016</w:t>
                  </w:r>
                </w:p>
                <w:p w14:paraId="329D1531" w14:textId="0578DDEB" w:rsidR="00501038" w:rsidRPr="00BD7FAD" w:rsidRDefault="00501038" w:rsidP="00BD7FAD">
                  <w:pPr>
                    <w:rPr>
                      <w:rFonts w:cs="Arial"/>
                      <w:color w:val="000000" w:themeColor="text1"/>
                      <w:sz w:val="20"/>
                    </w:rPr>
                  </w:pPr>
                  <w:bookmarkStart w:id="0" w:name="_GoBack"/>
                  <w:bookmarkEnd w:id="0"/>
                </w:p>
              </w:tc>
            </w:tr>
          </w:tbl>
          <w:p w14:paraId="4D61BFBF" w14:textId="77777777" w:rsidR="00B749DB" w:rsidRPr="001942D3" w:rsidRDefault="00B749DB" w:rsidP="00E212B0">
            <w:pPr>
              <w:rPr>
                <w:rFonts w:cs="Arial"/>
                <w:color w:val="000000" w:themeColor="text1"/>
                <w:sz w:val="20"/>
              </w:rPr>
            </w:pPr>
          </w:p>
        </w:tc>
      </w:tr>
      <w:tr w:rsidR="00B749DB" w:rsidRPr="00CD0A93" w14:paraId="129564EC" w14:textId="77777777" w:rsidTr="00E212B0">
        <w:trPr>
          <w:trHeight w:val="1894"/>
        </w:trPr>
        <w:tc>
          <w:tcPr>
            <w:tcW w:w="10512" w:type="dxa"/>
          </w:tcPr>
          <w:p w14:paraId="0F6DFCC5" w14:textId="4D7DBE8B" w:rsidR="00B749DB" w:rsidRDefault="00B749DB" w:rsidP="00E212B0">
            <w:pPr>
              <w:rPr>
                <w:rFonts w:cs="Arial"/>
                <w:b/>
                <w:color w:val="00A3E4" w:themeColor="accent2"/>
                <w:sz w:val="20"/>
              </w:rPr>
            </w:pPr>
            <w:r w:rsidRPr="00581F4F">
              <w:rPr>
                <w:rFonts w:cs="Arial"/>
                <w:b/>
                <w:color w:val="762773" w:themeColor="accent5"/>
                <w:sz w:val="20"/>
              </w:rPr>
              <w:t xml:space="preserve">Interventions: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6C03BBFA" w14:textId="77777777" w:rsidR="00134220" w:rsidRPr="00DD439D" w:rsidRDefault="00134220" w:rsidP="00E212B0">
            <w:pPr>
              <w:rPr>
                <w:rFonts w:cs="Arial"/>
                <w:b/>
                <w:color w:val="00A3E4" w:themeColor="accent2"/>
                <w:sz w:val="20"/>
              </w:rPr>
            </w:pPr>
          </w:p>
          <w:p w14:paraId="4050A363" w14:textId="77777777" w:rsidR="00501038" w:rsidRPr="00501038" w:rsidRDefault="00501038" w:rsidP="00501038">
            <w:pPr>
              <w:pStyle w:val="ListParagraph"/>
              <w:numPr>
                <w:ilvl w:val="0"/>
                <w:numId w:val="30"/>
              </w:numPr>
              <w:rPr>
                <w:rFonts w:cs="Arial"/>
                <w:color w:val="000000" w:themeColor="text1"/>
                <w:sz w:val="20"/>
                <w:szCs w:val="20"/>
              </w:rPr>
            </w:pPr>
            <w:r w:rsidRPr="00501038">
              <w:rPr>
                <w:rFonts w:cs="Arial"/>
                <w:color w:val="000000" w:themeColor="text1"/>
                <w:sz w:val="20"/>
                <w:szCs w:val="20"/>
              </w:rPr>
              <w:t>Build and populate a new LinkedIn account, complete with appealing, current photos of KFSHRC and its amenities. Maintain a high level of activity in the form of articles, posts and engagement with followers, thus developing a visible, identifiable and highly-regarded presence within the global Nursing sector.</w:t>
            </w:r>
          </w:p>
          <w:p w14:paraId="7098F616" w14:textId="77777777" w:rsidR="00501038" w:rsidRPr="00501038" w:rsidRDefault="00501038" w:rsidP="00501038">
            <w:pPr>
              <w:pStyle w:val="ListParagraph"/>
              <w:numPr>
                <w:ilvl w:val="0"/>
                <w:numId w:val="30"/>
              </w:numPr>
              <w:rPr>
                <w:rFonts w:cs="Arial"/>
                <w:color w:val="000000" w:themeColor="text1"/>
                <w:sz w:val="20"/>
                <w:szCs w:val="20"/>
              </w:rPr>
            </w:pPr>
            <w:r w:rsidRPr="00501038">
              <w:rPr>
                <w:rFonts w:cs="Arial"/>
                <w:color w:val="000000" w:themeColor="text1"/>
                <w:sz w:val="20"/>
                <w:szCs w:val="20"/>
              </w:rPr>
              <w:t>Use the established LinkedIn recruitment tools to seek, connect with and hire exemplary candidates for all available nursing positions.</w:t>
            </w:r>
          </w:p>
          <w:p w14:paraId="0986C738" w14:textId="3725A420" w:rsidR="00B749DB" w:rsidRPr="00DD439D" w:rsidRDefault="00501038" w:rsidP="00501038">
            <w:pPr>
              <w:pStyle w:val="ListParagraph"/>
              <w:numPr>
                <w:ilvl w:val="0"/>
                <w:numId w:val="30"/>
              </w:numPr>
              <w:rPr>
                <w:rFonts w:cs="Arial"/>
                <w:color w:val="7F7F7F" w:themeColor="text2"/>
                <w:sz w:val="16"/>
              </w:rPr>
            </w:pPr>
            <w:r w:rsidRPr="00501038">
              <w:rPr>
                <w:rFonts w:cs="Arial"/>
                <w:color w:val="000000" w:themeColor="text1"/>
                <w:sz w:val="20"/>
                <w:szCs w:val="20"/>
              </w:rPr>
              <w:t>Monitor the progress of the project on a monthly basis through the use of the inherent LinkedIn recruitment analytics</w:t>
            </w:r>
          </w:p>
        </w:tc>
      </w:tr>
      <w:tr w:rsidR="00B749DB" w:rsidRPr="00CD0A93" w14:paraId="13E4087A" w14:textId="77777777" w:rsidTr="00E212B0">
        <w:trPr>
          <w:trHeight w:val="1894"/>
        </w:trPr>
        <w:tc>
          <w:tcPr>
            <w:tcW w:w="10512" w:type="dxa"/>
          </w:tcPr>
          <w:p w14:paraId="084D6058" w14:textId="77777777" w:rsidR="00B749DB" w:rsidRPr="00DD439D" w:rsidRDefault="00B749DB" w:rsidP="00E212B0">
            <w:pPr>
              <w:rPr>
                <w:rFonts w:cs="Arial"/>
                <w:b/>
                <w:color w:val="00A3E4" w:themeColor="accent2"/>
                <w:sz w:val="20"/>
              </w:rPr>
            </w:pPr>
            <w:r w:rsidRPr="00581F4F">
              <w:rPr>
                <w:rFonts w:cs="Arial"/>
                <w:b/>
                <w:color w:val="762773" w:themeColor="accent5"/>
                <w:sz w:val="20"/>
              </w:rPr>
              <w:lastRenderedPageBreak/>
              <w:t xml:space="preserve">Results: </w:t>
            </w:r>
            <w:r>
              <w:rPr>
                <w:rFonts w:cs="Arial"/>
                <w:color w:val="7F7F7F" w:themeColor="text2"/>
                <w:sz w:val="20"/>
                <w:szCs w:val="20"/>
              </w:rPr>
              <w:t>Insert relevant graphs and charts to illustrate improvement pre and post project</w:t>
            </w:r>
          </w:p>
          <w:p w14:paraId="1B75C2B3" w14:textId="77777777" w:rsidR="00B749DB" w:rsidRPr="00DD439D" w:rsidRDefault="00B749DB" w:rsidP="00E212B0">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7BFB5E25" w14:textId="77777777" w:rsidR="00B749DB" w:rsidRDefault="00B749DB" w:rsidP="00134220">
            <w:pPr>
              <w:rPr>
                <w:rFonts w:cs="Arial"/>
                <w:color w:val="000000" w:themeColor="text1"/>
                <w:sz w:val="20"/>
              </w:rPr>
            </w:pPr>
          </w:p>
          <w:p w14:paraId="0FBAFF62" w14:textId="3520DA48" w:rsidR="00134220" w:rsidRPr="00134220" w:rsidRDefault="00134220" w:rsidP="00134220">
            <w:pPr>
              <w:rPr>
                <w:rFonts w:cs="Arial"/>
                <w:color w:val="000000" w:themeColor="text1"/>
                <w:sz w:val="20"/>
              </w:rPr>
            </w:pPr>
            <w:r>
              <w:rPr>
                <w:noProof/>
                <w:lang w:val="en-US"/>
              </w:rPr>
              <w:drawing>
                <wp:inline distT="0" distB="0" distL="0" distR="0" wp14:anchorId="4862D446" wp14:editId="1F2AADEC">
                  <wp:extent cx="6539230" cy="2438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C030C" w:rsidRPr="00CD0A93" w14:paraId="343BD39B" w14:textId="77777777" w:rsidTr="00E212B0">
        <w:trPr>
          <w:trHeight w:val="1894"/>
        </w:trPr>
        <w:tc>
          <w:tcPr>
            <w:tcW w:w="10512" w:type="dxa"/>
          </w:tcPr>
          <w:p w14:paraId="698CD903" w14:textId="77777777" w:rsidR="007C030C" w:rsidRDefault="007C030C" w:rsidP="00E212B0">
            <w:pPr>
              <w:rPr>
                <w:rFonts w:cs="Arial"/>
                <w:b/>
                <w:color w:val="762773" w:themeColor="accent5"/>
                <w:sz w:val="20"/>
              </w:rPr>
            </w:pPr>
          </w:p>
          <w:p w14:paraId="30D836EB" w14:textId="77777777" w:rsidR="007C030C" w:rsidRDefault="007C030C" w:rsidP="00E212B0">
            <w:pPr>
              <w:rPr>
                <w:rFonts w:cs="Arial"/>
                <w:b/>
                <w:color w:val="762773" w:themeColor="accent5"/>
                <w:sz w:val="20"/>
              </w:rPr>
            </w:pPr>
          </w:p>
          <w:p w14:paraId="61A03D10" w14:textId="77777777" w:rsidR="007C030C" w:rsidRDefault="007C030C" w:rsidP="00E212B0">
            <w:pPr>
              <w:rPr>
                <w:rFonts w:cs="Arial"/>
                <w:b/>
                <w:color w:val="762773" w:themeColor="accent5"/>
                <w:sz w:val="20"/>
              </w:rPr>
            </w:pPr>
          </w:p>
          <w:p w14:paraId="2D85F671" w14:textId="04648591" w:rsidR="007C030C" w:rsidRDefault="007C030C" w:rsidP="00E212B0">
            <w:pPr>
              <w:rPr>
                <w:rFonts w:cs="Arial"/>
                <w:b/>
                <w:color w:val="762773" w:themeColor="accent5"/>
                <w:sz w:val="20"/>
              </w:rPr>
            </w:pPr>
            <w:r>
              <w:rPr>
                <w:rFonts w:cs="Arial"/>
                <w:b/>
                <w:color w:val="762773" w:themeColor="accent5"/>
                <w:sz w:val="20"/>
              </w:rPr>
              <w:t>Cost Benefit Analysis</w:t>
            </w:r>
          </w:p>
          <w:p w14:paraId="2183BA2D" w14:textId="77777777" w:rsidR="007C030C" w:rsidRPr="0022398B" w:rsidRDefault="007C030C" w:rsidP="007C030C">
            <w:pPr>
              <w:pStyle w:val="ListParagraph"/>
              <w:numPr>
                <w:ilvl w:val="0"/>
                <w:numId w:val="31"/>
              </w:numPr>
              <w:autoSpaceDE w:val="0"/>
              <w:autoSpaceDN w:val="0"/>
              <w:adjustRightInd w:val="0"/>
              <w:rPr>
                <w:bCs/>
              </w:rPr>
            </w:pPr>
            <w:r w:rsidRPr="0022398B">
              <w:rPr>
                <w:bCs/>
              </w:rPr>
              <w:t>Current cost to the hospital per</w:t>
            </w:r>
            <w:r>
              <w:rPr>
                <w:bCs/>
              </w:rPr>
              <w:t xml:space="preserve"> agency hire: approx. 6,000 USD per nurse (120, 000USD per 20 nurse)</w:t>
            </w:r>
          </w:p>
          <w:p w14:paraId="558A228B" w14:textId="77777777" w:rsidR="007C030C" w:rsidRPr="0065693E" w:rsidRDefault="007C030C" w:rsidP="007C030C">
            <w:pPr>
              <w:pStyle w:val="ListParagraph"/>
              <w:numPr>
                <w:ilvl w:val="0"/>
                <w:numId w:val="31"/>
              </w:numPr>
              <w:autoSpaceDE w:val="0"/>
              <w:autoSpaceDN w:val="0"/>
              <w:adjustRightInd w:val="0"/>
              <w:rPr>
                <w:bCs/>
              </w:rPr>
            </w:pPr>
            <w:r>
              <w:rPr>
                <w:bCs/>
              </w:rPr>
              <w:t>Comprehensive (</w:t>
            </w:r>
            <w:r w:rsidRPr="0065693E">
              <w:rPr>
                <w:bCs/>
              </w:rPr>
              <w:t>pertaining to all healthcare disciplines) KFSHRC LinkedIn account fees per annum: between 70,000 – 80,000 USD</w:t>
            </w:r>
            <w:r>
              <w:rPr>
                <w:bCs/>
              </w:rPr>
              <w:t>.</w:t>
            </w:r>
          </w:p>
          <w:p w14:paraId="2F5C124D" w14:textId="77777777" w:rsidR="007C030C" w:rsidRDefault="007C030C" w:rsidP="007C030C">
            <w:pPr>
              <w:pStyle w:val="ListParagraph"/>
              <w:numPr>
                <w:ilvl w:val="0"/>
                <w:numId w:val="31"/>
              </w:numPr>
              <w:autoSpaceDE w:val="0"/>
              <w:autoSpaceDN w:val="0"/>
              <w:adjustRightInd w:val="0"/>
              <w:rPr>
                <w:bCs/>
              </w:rPr>
            </w:pPr>
            <w:r>
              <w:rPr>
                <w:bCs/>
              </w:rPr>
              <w:t>20</w:t>
            </w:r>
            <w:r w:rsidRPr="0065693E">
              <w:rPr>
                <w:bCs/>
              </w:rPr>
              <w:t xml:space="preserve"> online nursing </w:t>
            </w:r>
            <w:r>
              <w:rPr>
                <w:bCs/>
              </w:rPr>
              <w:t>hires represent approximately 12</w:t>
            </w:r>
            <w:r w:rsidRPr="0065693E">
              <w:rPr>
                <w:bCs/>
              </w:rPr>
              <w:t>0,000 USD</w:t>
            </w:r>
            <w:r>
              <w:rPr>
                <w:bCs/>
              </w:rPr>
              <w:t>, thus providing a saving of 45</w:t>
            </w:r>
            <w:r w:rsidRPr="0065693E">
              <w:rPr>
                <w:bCs/>
              </w:rPr>
              <w:t>,000 USD t</w:t>
            </w:r>
            <w:r>
              <w:rPr>
                <w:bCs/>
              </w:rPr>
              <w:t>o be calculated as follows: 120,000-75,000</w:t>
            </w:r>
            <w:r w:rsidRPr="0065693E">
              <w:rPr>
                <w:bCs/>
              </w:rPr>
              <w:t>.</w:t>
            </w:r>
          </w:p>
          <w:p w14:paraId="42E05C25" w14:textId="5B5380ED" w:rsidR="007C030C" w:rsidRPr="00581F4F" w:rsidRDefault="007C030C" w:rsidP="00E212B0">
            <w:pPr>
              <w:rPr>
                <w:rFonts w:cs="Arial"/>
                <w:b/>
                <w:color w:val="762773" w:themeColor="accent5"/>
                <w:sz w:val="20"/>
              </w:rPr>
            </w:pPr>
          </w:p>
        </w:tc>
      </w:tr>
    </w:tbl>
    <w:p w14:paraId="2E25FACD"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1C8A3CD7" w14:textId="77777777" w:rsidTr="00581F4F">
        <w:trPr>
          <w:trHeight w:val="282"/>
        </w:trPr>
        <w:tc>
          <w:tcPr>
            <w:tcW w:w="5125" w:type="dxa"/>
            <w:tcBorders>
              <w:top w:val="nil"/>
              <w:left w:val="nil"/>
              <w:bottom w:val="nil"/>
              <w:right w:val="nil"/>
            </w:tcBorders>
            <w:shd w:val="clear" w:color="auto" w:fill="762773" w:themeFill="accent5"/>
          </w:tcPr>
          <w:p w14:paraId="02135315" w14:textId="77777777" w:rsidR="00B749DB" w:rsidRPr="00CD0A93" w:rsidRDefault="00B749DB" w:rsidP="00E212B0">
            <w:pPr>
              <w:rPr>
                <w:rFonts w:cs="Arial"/>
                <w:sz w:val="20"/>
              </w:rPr>
            </w:pPr>
            <w:r>
              <w:rPr>
                <w:rFonts w:cs="Arial"/>
                <w:b/>
                <w:color w:val="FFFFFF" w:themeColor="background1"/>
                <w:sz w:val="20"/>
              </w:rPr>
              <w:t>Project Lead</w:t>
            </w:r>
          </w:p>
        </w:tc>
        <w:tc>
          <w:tcPr>
            <w:tcW w:w="5394" w:type="dxa"/>
            <w:tcBorders>
              <w:top w:val="nil"/>
              <w:left w:val="nil"/>
              <w:bottom w:val="nil"/>
              <w:right w:val="nil"/>
            </w:tcBorders>
            <w:shd w:val="clear" w:color="auto" w:fill="762773" w:themeFill="accent5"/>
          </w:tcPr>
          <w:p w14:paraId="3A67007B" w14:textId="77777777" w:rsidR="00B749DB" w:rsidRPr="001D1B42" w:rsidRDefault="00B749DB" w:rsidP="00E212B0">
            <w:pPr>
              <w:rPr>
                <w:rFonts w:cs="Arial"/>
                <w:b/>
                <w:sz w:val="20"/>
              </w:rPr>
            </w:pPr>
            <w:r w:rsidRPr="001D1B42">
              <w:rPr>
                <w:rFonts w:cs="Arial"/>
                <w:b/>
                <w:color w:val="FFFFFF" w:themeColor="background1"/>
                <w:sz w:val="20"/>
              </w:rPr>
              <w:t>Team Members</w:t>
            </w:r>
          </w:p>
        </w:tc>
      </w:tr>
      <w:tr w:rsidR="00B749DB" w:rsidRPr="00CD0A93" w14:paraId="7C4901EF" w14:textId="77777777" w:rsidTr="00E212B0">
        <w:trPr>
          <w:trHeight w:val="125"/>
        </w:trPr>
        <w:tc>
          <w:tcPr>
            <w:tcW w:w="5125" w:type="dxa"/>
            <w:tcBorders>
              <w:top w:val="nil"/>
              <w:left w:val="nil"/>
              <w:bottom w:val="nil"/>
              <w:right w:val="nil"/>
            </w:tcBorders>
          </w:tcPr>
          <w:p w14:paraId="7E4CB987"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19521D0E" w14:textId="77777777" w:rsidR="00B749DB" w:rsidRDefault="00B749DB" w:rsidP="00E212B0">
            <w:pPr>
              <w:rPr>
                <w:rFonts w:cs="Arial"/>
                <w:i/>
                <w:color w:val="7F7F7F" w:themeColor="text2"/>
                <w:sz w:val="16"/>
              </w:rPr>
            </w:pPr>
            <w:r w:rsidRPr="00CD0A93">
              <w:rPr>
                <w:rFonts w:cs="Arial"/>
                <w:i/>
                <w:color w:val="7F7F7F" w:themeColor="text2"/>
                <w:sz w:val="16"/>
              </w:rPr>
              <w:t>(person accountable</w:t>
            </w:r>
            <w:r>
              <w:rPr>
                <w:rFonts w:cs="Arial"/>
                <w:i/>
                <w:color w:val="7F7F7F" w:themeColor="text2"/>
                <w:sz w:val="16"/>
              </w:rPr>
              <w:t xml:space="preserve"> for project)</w:t>
            </w:r>
          </w:p>
          <w:p w14:paraId="60765D70" w14:textId="619E849B" w:rsidR="00134220" w:rsidRPr="00CD0A93" w:rsidRDefault="00134220" w:rsidP="00E212B0">
            <w:pPr>
              <w:rPr>
                <w:rFonts w:cs="Arial"/>
                <w:color w:val="00A3E4" w:themeColor="accent2"/>
                <w:sz w:val="20"/>
              </w:rPr>
            </w:pPr>
          </w:p>
        </w:tc>
        <w:tc>
          <w:tcPr>
            <w:tcW w:w="5394" w:type="dxa"/>
            <w:tcBorders>
              <w:top w:val="nil"/>
              <w:left w:val="nil"/>
              <w:bottom w:val="nil"/>
              <w:right w:val="nil"/>
            </w:tcBorders>
          </w:tcPr>
          <w:p w14:paraId="37EB7305"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5EA85EC8"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BF5A2A" w:rsidRPr="00DD439D" w14:paraId="29F9C7A2" w14:textId="77777777" w:rsidTr="00E212B0">
        <w:trPr>
          <w:trHeight w:val="275"/>
        </w:trPr>
        <w:sdt>
          <w:sdtPr>
            <w:rPr>
              <w:rFonts w:cs="Arial"/>
              <w:sz w:val="20"/>
              <w:szCs w:val="20"/>
            </w:rPr>
            <w:alias w:val="Project Leader"/>
            <w:tag w:val="Project Leader"/>
            <w:id w:val="861093430"/>
            <w:placeholder>
              <w:docPart w:val="48219CEF8C914771B07B1B95EDA638F9"/>
            </w:placeholder>
            <w15:color w:val="FFFFFF"/>
            <w:text w:multiLine="1"/>
          </w:sdtPr>
          <w:sdtEndPr/>
          <w:sdtContent>
            <w:tc>
              <w:tcPr>
                <w:tcW w:w="5125" w:type="dxa"/>
                <w:tcBorders>
                  <w:top w:val="nil"/>
                  <w:left w:val="nil"/>
                  <w:bottom w:val="nil"/>
                  <w:right w:val="nil"/>
                </w:tcBorders>
              </w:tcPr>
              <w:p w14:paraId="17DC2184" w14:textId="37A8CBC8" w:rsidR="00BF5A2A" w:rsidRPr="00DD439D" w:rsidRDefault="00134220" w:rsidP="00134220">
                <w:pPr>
                  <w:rPr>
                    <w:rFonts w:cs="Arial"/>
                    <w:sz w:val="20"/>
                    <w:szCs w:val="20"/>
                  </w:rPr>
                </w:pPr>
                <w:r>
                  <w:rPr>
                    <w:rFonts w:cs="Arial"/>
                    <w:sz w:val="20"/>
                    <w:szCs w:val="20"/>
                  </w:rPr>
                  <w:t>Dawn Leslie</w:t>
                </w:r>
              </w:p>
            </w:tc>
          </w:sdtContent>
        </w:sdt>
        <w:sdt>
          <w:sdtPr>
            <w:rPr>
              <w:rFonts w:cs="Arial"/>
              <w:sz w:val="20"/>
              <w:szCs w:val="20"/>
            </w:rPr>
            <w:alias w:val="Project Members"/>
            <w:tag w:val="Project Members"/>
            <w:id w:val="-40062603"/>
            <w:placeholder>
              <w:docPart w:val="AA44F9A58499451E9139F3E5641E0C4D"/>
            </w:placeholder>
            <w:showingPlcHdr/>
            <w15:color w:val="FFFFFF"/>
          </w:sdtPr>
          <w:sdtEndPr/>
          <w:sdtContent>
            <w:tc>
              <w:tcPr>
                <w:tcW w:w="5394" w:type="dxa"/>
                <w:tcBorders>
                  <w:top w:val="nil"/>
                  <w:left w:val="nil"/>
                  <w:bottom w:val="nil"/>
                  <w:right w:val="nil"/>
                </w:tcBorders>
              </w:tcPr>
              <w:p w14:paraId="72FE89CF" w14:textId="67257420" w:rsidR="00BF5A2A" w:rsidRPr="00DD439D" w:rsidRDefault="00BF5A2A" w:rsidP="00BF5A2A">
                <w:pPr>
                  <w:rPr>
                    <w:rFonts w:cs="Arial"/>
                    <w:sz w:val="20"/>
                    <w:szCs w:val="20"/>
                  </w:rPr>
                </w:pPr>
                <w:r w:rsidRPr="00581F4F">
                  <w:rPr>
                    <w:rStyle w:val="PlaceholderText"/>
                    <w:color w:val="000000" w:themeColor="text1"/>
                    <w:sz w:val="20"/>
                    <w:szCs w:val="20"/>
                  </w:rPr>
                  <w:t>Click or tap here to enter text.</w:t>
                </w:r>
              </w:p>
            </w:tc>
          </w:sdtContent>
        </w:sdt>
      </w:tr>
    </w:tbl>
    <w:p w14:paraId="6E6C4806" w14:textId="77777777" w:rsidR="00B749DB" w:rsidRPr="00DD439D" w:rsidRDefault="00B749DB" w:rsidP="00B749DB">
      <w:pPr>
        <w:rPr>
          <w:color w:val="000000" w:themeColor="text1"/>
          <w:sz w:val="20"/>
          <w:szCs w:val="20"/>
        </w:rPr>
      </w:pPr>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B44FD" w14:textId="77777777" w:rsidR="00B346A8" w:rsidRDefault="00B346A8" w:rsidP="00DA3815">
      <w:pPr>
        <w:spacing w:line="240" w:lineRule="auto"/>
      </w:pPr>
      <w:r>
        <w:separator/>
      </w:r>
    </w:p>
  </w:endnote>
  <w:endnote w:type="continuationSeparator" w:id="0">
    <w:p w14:paraId="4DBA17CC" w14:textId="77777777" w:rsidR="00B346A8" w:rsidRDefault="00B346A8"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BE1AB" w14:textId="77777777" w:rsidR="00B346A8" w:rsidRDefault="00B346A8" w:rsidP="00DA3815">
      <w:pPr>
        <w:spacing w:line="240" w:lineRule="auto"/>
      </w:pPr>
      <w:r>
        <w:separator/>
      </w:r>
    </w:p>
  </w:footnote>
  <w:footnote w:type="continuationSeparator" w:id="0">
    <w:p w14:paraId="76CDB5D0" w14:textId="77777777" w:rsidR="00B346A8" w:rsidRDefault="00B346A8" w:rsidP="00DA3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F48FF"/>
    <w:multiLevelType w:val="hybridMultilevel"/>
    <w:tmpl w:val="10886D88"/>
    <w:lvl w:ilvl="0" w:tplc="59A440D4">
      <w:start w:val="1"/>
      <w:numFmt w:val="bullet"/>
      <w:lvlText w:val=""/>
      <w:lvlJc w:val="left"/>
      <w:pPr>
        <w:ind w:left="1062" w:hanging="360"/>
      </w:pPr>
      <w:rPr>
        <w:rFonts w:ascii="Symbol" w:hAnsi="Symbol" w:hint="default"/>
        <w:color w:val="000000" w:themeColor="text1"/>
        <w:sz w:val="18"/>
        <w:szCs w:val="18"/>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A71351"/>
    <w:multiLevelType w:val="hybridMultilevel"/>
    <w:tmpl w:val="618A5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28"/>
  </w:num>
  <w:num w:numId="5">
    <w:abstractNumId w:val="21"/>
  </w:num>
  <w:num w:numId="6">
    <w:abstractNumId w:val="7"/>
  </w:num>
  <w:num w:numId="7">
    <w:abstractNumId w:val="0"/>
  </w:num>
  <w:num w:numId="8">
    <w:abstractNumId w:val="6"/>
  </w:num>
  <w:num w:numId="9">
    <w:abstractNumId w:val="8"/>
  </w:num>
  <w:num w:numId="10">
    <w:abstractNumId w:val="3"/>
  </w:num>
  <w:num w:numId="11">
    <w:abstractNumId w:val="25"/>
  </w:num>
  <w:num w:numId="12">
    <w:abstractNumId w:val="24"/>
  </w:num>
  <w:num w:numId="13">
    <w:abstractNumId w:val="4"/>
  </w:num>
  <w:num w:numId="14">
    <w:abstractNumId w:val="18"/>
  </w:num>
  <w:num w:numId="15">
    <w:abstractNumId w:val="19"/>
  </w:num>
  <w:num w:numId="16">
    <w:abstractNumId w:val="29"/>
  </w:num>
  <w:num w:numId="17">
    <w:abstractNumId w:val="20"/>
  </w:num>
  <w:num w:numId="18">
    <w:abstractNumId w:val="2"/>
  </w:num>
  <w:num w:numId="19">
    <w:abstractNumId w:val="17"/>
  </w:num>
  <w:num w:numId="20">
    <w:abstractNumId w:val="10"/>
  </w:num>
  <w:num w:numId="21">
    <w:abstractNumId w:val="23"/>
  </w:num>
  <w:num w:numId="22">
    <w:abstractNumId w:val="16"/>
  </w:num>
  <w:num w:numId="23">
    <w:abstractNumId w:val="12"/>
  </w:num>
  <w:num w:numId="24">
    <w:abstractNumId w:val="13"/>
  </w:num>
  <w:num w:numId="25">
    <w:abstractNumId w:val="30"/>
  </w:num>
  <w:num w:numId="26">
    <w:abstractNumId w:val="26"/>
  </w:num>
  <w:num w:numId="27">
    <w:abstractNumId w:val="11"/>
  </w:num>
  <w:num w:numId="28">
    <w:abstractNumId w:val="27"/>
  </w:num>
  <w:num w:numId="29">
    <w:abstractNumId w:val="22"/>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E"/>
    <w:rsid w:val="00000E88"/>
    <w:rsid w:val="000166E9"/>
    <w:rsid w:val="00076024"/>
    <w:rsid w:val="0008253B"/>
    <w:rsid w:val="00097EAF"/>
    <w:rsid w:val="000D125E"/>
    <w:rsid w:val="000D71CC"/>
    <w:rsid w:val="000E06C4"/>
    <w:rsid w:val="000F31F0"/>
    <w:rsid w:val="001244EA"/>
    <w:rsid w:val="00125AEE"/>
    <w:rsid w:val="00134220"/>
    <w:rsid w:val="001942D3"/>
    <w:rsid w:val="001C31B9"/>
    <w:rsid w:val="001D1B42"/>
    <w:rsid w:val="001E18CF"/>
    <w:rsid w:val="001E7C56"/>
    <w:rsid w:val="001F26BA"/>
    <w:rsid w:val="0023755E"/>
    <w:rsid w:val="00274E65"/>
    <w:rsid w:val="00294548"/>
    <w:rsid w:val="00297D61"/>
    <w:rsid w:val="00303D94"/>
    <w:rsid w:val="00321654"/>
    <w:rsid w:val="00327276"/>
    <w:rsid w:val="0035648C"/>
    <w:rsid w:val="00362771"/>
    <w:rsid w:val="00363BB4"/>
    <w:rsid w:val="0037000B"/>
    <w:rsid w:val="00374354"/>
    <w:rsid w:val="00377B5B"/>
    <w:rsid w:val="003D4C9D"/>
    <w:rsid w:val="004354BE"/>
    <w:rsid w:val="00440AFE"/>
    <w:rsid w:val="004714F0"/>
    <w:rsid w:val="004910B3"/>
    <w:rsid w:val="00493ED8"/>
    <w:rsid w:val="004C6B81"/>
    <w:rsid w:val="004D2577"/>
    <w:rsid w:val="00501038"/>
    <w:rsid w:val="00504D1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76391E"/>
    <w:rsid w:val="007C030C"/>
    <w:rsid w:val="007D68EF"/>
    <w:rsid w:val="0080056A"/>
    <w:rsid w:val="00847F33"/>
    <w:rsid w:val="00855D44"/>
    <w:rsid w:val="008B786E"/>
    <w:rsid w:val="008E6640"/>
    <w:rsid w:val="00923B4A"/>
    <w:rsid w:val="00944197"/>
    <w:rsid w:val="00964042"/>
    <w:rsid w:val="0097107A"/>
    <w:rsid w:val="00981B8B"/>
    <w:rsid w:val="009A5985"/>
    <w:rsid w:val="009B1578"/>
    <w:rsid w:val="009B76B3"/>
    <w:rsid w:val="009C47EA"/>
    <w:rsid w:val="009C4B13"/>
    <w:rsid w:val="009E10A3"/>
    <w:rsid w:val="00A11756"/>
    <w:rsid w:val="00A22B24"/>
    <w:rsid w:val="00A2683F"/>
    <w:rsid w:val="00A70EA8"/>
    <w:rsid w:val="00AE2E61"/>
    <w:rsid w:val="00AF2E18"/>
    <w:rsid w:val="00AF2E89"/>
    <w:rsid w:val="00B236BD"/>
    <w:rsid w:val="00B346A8"/>
    <w:rsid w:val="00B57125"/>
    <w:rsid w:val="00B67535"/>
    <w:rsid w:val="00B749DB"/>
    <w:rsid w:val="00BD5296"/>
    <w:rsid w:val="00BD7FAD"/>
    <w:rsid w:val="00BE35DC"/>
    <w:rsid w:val="00BE6482"/>
    <w:rsid w:val="00BF3E2E"/>
    <w:rsid w:val="00BF5A2A"/>
    <w:rsid w:val="00C345DC"/>
    <w:rsid w:val="00C441A9"/>
    <w:rsid w:val="00C7337A"/>
    <w:rsid w:val="00C84A93"/>
    <w:rsid w:val="00C94ACA"/>
    <w:rsid w:val="00CB75A8"/>
    <w:rsid w:val="00CC0AD8"/>
    <w:rsid w:val="00CD0A93"/>
    <w:rsid w:val="00D1655C"/>
    <w:rsid w:val="00DA3815"/>
    <w:rsid w:val="00DD439D"/>
    <w:rsid w:val="00DE5568"/>
    <w:rsid w:val="00E23C1B"/>
    <w:rsid w:val="00E53924"/>
    <w:rsid w:val="00EB0D7B"/>
    <w:rsid w:val="00ED38E1"/>
    <w:rsid w:val="00F11F8C"/>
    <w:rsid w:val="00F3533A"/>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77C21"/>
  <w15:chartTrackingRefBased/>
  <w15:docId w15:val="{0E3354EA-5A07-437B-8E82-1894E216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Number of Hospital LinkedIn Followers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Sheet1!$E$119</c:f>
              <c:strCache>
                <c:ptCount val="1"/>
                <c:pt idx="0">
                  <c:v>Number of LinkedIn Followers </c:v>
                </c:pt>
              </c:strCache>
            </c:strRef>
          </c:tx>
          <c:spPr>
            <a:solidFill>
              <a:schemeClr val="accent1"/>
            </a:solidFill>
            <a:ln>
              <a:noFill/>
            </a:ln>
            <a:effectLst/>
          </c:spPr>
          <c:invertIfNegative val="0"/>
          <c:dLbls>
            <c:dLbl>
              <c:idx val="0"/>
              <c:layout>
                <c:manualLayout>
                  <c:x val="-3.5605207899686911E-17"/>
                  <c:y val="0.1699041265675123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F2-4576-89EF-3E83F58D38D4}"/>
                </c:ext>
              </c:extLst>
            </c:dLbl>
            <c:dLbl>
              <c:idx val="1"/>
              <c:layout>
                <c:manualLayout>
                  <c:x val="0"/>
                  <c:y val="0.2032155876348789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F2-4576-89EF-3E83F58D38D4}"/>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Sheet1!$D$120:$D$121</c:f>
              <c:strCache>
                <c:ptCount val="2"/>
                <c:pt idx="0">
                  <c:v>2016</c:v>
                </c:pt>
                <c:pt idx="1">
                  <c:v>End of Sep 2017</c:v>
                </c:pt>
              </c:strCache>
            </c:strRef>
          </c:cat>
          <c:val>
            <c:numRef>
              <c:f>Sheet1!$E$120:$E$121</c:f>
              <c:numCache>
                <c:formatCode>0</c:formatCode>
                <c:ptCount val="2"/>
                <c:pt idx="0">
                  <c:v>44000</c:v>
                </c:pt>
                <c:pt idx="1">
                  <c:v>50500</c:v>
                </c:pt>
              </c:numCache>
            </c:numRef>
          </c:val>
          <c:extLst>
            <c:ext xmlns:c16="http://schemas.microsoft.com/office/drawing/2014/chart" uri="{C3380CC4-5D6E-409C-BE32-E72D297353CC}">
              <c16:uniqueId val="{00000002-95F2-4576-89EF-3E83F58D38D4}"/>
            </c:ext>
          </c:extLst>
        </c:ser>
        <c:dLbls>
          <c:showLegendKey val="0"/>
          <c:showVal val="0"/>
          <c:showCatName val="0"/>
          <c:showSerName val="0"/>
          <c:showPercent val="0"/>
          <c:showBubbleSize val="0"/>
        </c:dLbls>
        <c:gapWidth val="219"/>
        <c:overlap val="-27"/>
        <c:axId val="474825712"/>
        <c:axId val="474823632"/>
      </c:barChart>
      <c:lineChart>
        <c:grouping val="standard"/>
        <c:varyColors val="0"/>
        <c:ser>
          <c:idx val="1"/>
          <c:order val="1"/>
          <c:tx>
            <c:strRef>
              <c:f>Sheet1!$F$119</c:f>
              <c:strCache>
                <c:ptCount val="1"/>
                <c:pt idx="0">
                  <c:v>Target</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95F2-4576-89EF-3E83F58D38D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Sheet1!$D$120:$D$121</c:f>
              <c:strCache>
                <c:ptCount val="2"/>
                <c:pt idx="0">
                  <c:v>2016</c:v>
                </c:pt>
                <c:pt idx="1">
                  <c:v>End of Sep 2017</c:v>
                </c:pt>
              </c:strCache>
            </c:strRef>
          </c:cat>
          <c:val>
            <c:numRef>
              <c:f>Sheet1!$F$120:$F$121</c:f>
              <c:numCache>
                <c:formatCode>0</c:formatCode>
                <c:ptCount val="2"/>
                <c:pt idx="0">
                  <c:v>55000</c:v>
                </c:pt>
                <c:pt idx="1">
                  <c:v>55000</c:v>
                </c:pt>
              </c:numCache>
            </c:numRef>
          </c:val>
          <c:smooth val="0"/>
          <c:extLst>
            <c:ext xmlns:c16="http://schemas.microsoft.com/office/drawing/2014/chart" uri="{C3380CC4-5D6E-409C-BE32-E72D297353CC}">
              <c16:uniqueId val="{00000004-95F2-4576-89EF-3E83F58D38D4}"/>
            </c:ext>
          </c:extLst>
        </c:ser>
        <c:dLbls>
          <c:showLegendKey val="0"/>
          <c:showVal val="0"/>
          <c:showCatName val="0"/>
          <c:showSerName val="0"/>
          <c:showPercent val="0"/>
          <c:showBubbleSize val="0"/>
        </c:dLbls>
        <c:marker val="1"/>
        <c:smooth val="0"/>
        <c:axId val="474825712"/>
        <c:axId val="474823632"/>
      </c:lineChart>
      <c:catAx>
        <c:axId val="47482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74823632"/>
        <c:crosses val="autoZero"/>
        <c:auto val="1"/>
        <c:lblAlgn val="ctr"/>
        <c:lblOffset val="100"/>
        <c:noMultiLvlLbl val="0"/>
      </c:catAx>
      <c:valAx>
        <c:axId val="474823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74825712"/>
        <c:crosses val="autoZero"/>
        <c:crossBetween val="between"/>
      </c:valAx>
      <c:spPr>
        <a:noFill/>
        <a:ln>
          <a:noFill/>
        </a:ln>
        <a:effectLst/>
      </c:spPr>
    </c:plotArea>
    <c:legend>
      <c:legendPos val="b"/>
      <c:layout>
        <c:manualLayout>
          <c:xMode val="edge"/>
          <c:yMode val="edge"/>
          <c:x val="0.28268160012723209"/>
          <c:y val="0.89409667541557303"/>
          <c:w val="0.4754212651948318"/>
          <c:h val="7.812554680664916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0.41804</cdr:x>
      <cdr:y>0.29167</cdr:y>
    </cdr:from>
    <cdr:to>
      <cdr:x>0.57535</cdr:x>
      <cdr:y>0.38194</cdr:y>
    </cdr:to>
    <cdr:sp macro="" textlink="">
      <cdr:nvSpPr>
        <cdr:cNvPr id="2" name="Text Box 1"/>
        <cdr:cNvSpPr txBox="1"/>
      </cdr:nvSpPr>
      <cdr:spPr>
        <a:xfrm xmlns:a="http://schemas.openxmlformats.org/drawingml/2006/main" rot="21391831">
          <a:off x="2733675" y="800101"/>
          <a:ext cx="10287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t>13%</a:t>
          </a:r>
          <a:r>
            <a:rPr lang="en-US" sz="1100" b="1" baseline="0"/>
            <a:t> increase</a:t>
          </a:r>
          <a:endParaRPr lang="en-US" sz="1100" b="1"/>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DB70EAF138499F9F60EB4F6A56CC0F"/>
        <w:category>
          <w:name w:val="General"/>
          <w:gallery w:val="placeholder"/>
        </w:category>
        <w:types>
          <w:type w:val="bbPlcHdr"/>
        </w:types>
        <w:behaviors>
          <w:behavior w:val="content"/>
        </w:behaviors>
        <w:guid w:val="{4A5C2F9A-F4C7-41C2-A61E-82F075F15941}"/>
      </w:docPartPr>
      <w:docPartBody>
        <w:p w:rsidR="007E62B5" w:rsidRDefault="00E17380" w:rsidP="00E17380">
          <w:pPr>
            <w:pStyle w:val="F0DB70EAF138499F9F60EB4F6A56CC0F"/>
          </w:pPr>
          <w:r w:rsidRPr="00BE35DC">
            <w:rPr>
              <w:rStyle w:val="PlaceholderText"/>
              <w:rFonts w:ascii="Arial Narrow" w:hAnsi="Arial Narrow"/>
              <w:color w:val="000000" w:themeColor="text1"/>
              <w:sz w:val="24"/>
              <w:szCs w:val="24"/>
            </w:rPr>
            <w:t>Choose an item.</w:t>
          </w:r>
        </w:p>
      </w:docPartBody>
    </w:docPart>
    <w:docPart>
      <w:docPartPr>
        <w:name w:val="E6A17B6B0E4B43828415A6B85BCB4349"/>
        <w:category>
          <w:name w:val="General"/>
          <w:gallery w:val="placeholder"/>
        </w:category>
        <w:types>
          <w:type w:val="bbPlcHdr"/>
        </w:types>
        <w:behaviors>
          <w:behavior w:val="content"/>
        </w:behaviors>
        <w:guid w:val="{E3B499A8-892D-46E8-A99B-ABBC5B59D61B}"/>
      </w:docPartPr>
      <w:docPartBody>
        <w:p w:rsidR="007E62B5" w:rsidRDefault="00E17380" w:rsidP="00E17380">
          <w:pPr>
            <w:pStyle w:val="E6A17B6B0E4B43828415A6B85BCB43491"/>
          </w:pPr>
          <w:r w:rsidRPr="00321654">
            <w:rPr>
              <w:rStyle w:val="PlaceholderText"/>
              <w:rFonts w:cs="Arial"/>
              <w:color w:val="000000" w:themeColor="text1"/>
              <w:sz w:val="20"/>
              <w:szCs w:val="20"/>
            </w:rPr>
            <w:t>Click or tap here to enter text.</w:t>
          </w:r>
        </w:p>
      </w:docPartBody>
    </w:docPart>
    <w:docPart>
      <w:docPartPr>
        <w:name w:val="CB4AFADDDB2C4D8798CE1283AFEAFF24"/>
        <w:category>
          <w:name w:val="General"/>
          <w:gallery w:val="placeholder"/>
        </w:category>
        <w:types>
          <w:type w:val="bbPlcHdr"/>
        </w:types>
        <w:behaviors>
          <w:behavior w:val="content"/>
        </w:behaviors>
        <w:guid w:val="{1CBC66E4-DB87-475E-800C-09FA2BAB674D}"/>
      </w:docPartPr>
      <w:docPartBody>
        <w:p w:rsidR="007E62B5" w:rsidRDefault="00E17380" w:rsidP="00E17380">
          <w:pPr>
            <w:pStyle w:val="CB4AFADDDB2C4D8798CE1283AFEAFF241"/>
          </w:pPr>
          <w:r w:rsidRPr="00321654">
            <w:rPr>
              <w:rStyle w:val="PlaceholderText"/>
              <w:rFonts w:cs="Arial"/>
              <w:color w:val="000000" w:themeColor="text1"/>
              <w:sz w:val="20"/>
            </w:rPr>
            <w:t>Choose an item.</w:t>
          </w:r>
        </w:p>
      </w:docPartBody>
    </w:docPart>
    <w:docPart>
      <w:docPartPr>
        <w:name w:val="285C1319E47C462184DD2F1319CFE8CA"/>
        <w:category>
          <w:name w:val="General"/>
          <w:gallery w:val="placeholder"/>
        </w:category>
        <w:types>
          <w:type w:val="bbPlcHdr"/>
        </w:types>
        <w:behaviors>
          <w:behavior w:val="content"/>
        </w:behaviors>
        <w:guid w:val="{FD384848-FF00-411E-8832-2E3E86EEC37C}"/>
      </w:docPartPr>
      <w:docPartBody>
        <w:p w:rsidR="007E62B5" w:rsidRDefault="00E17380" w:rsidP="00E17380">
          <w:pPr>
            <w:pStyle w:val="285C1319E47C462184DD2F1319CFE8CA1"/>
          </w:pPr>
          <w:r w:rsidRPr="00321654">
            <w:rPr>
              <w:rStyle w:val="PlaceholderText"/>
              <w:rFonts w:cs="Arial"/>
              <w:color w:val="000000" w:themeColor="text1"/>
              <w:sz w:val="20"/>
            </w:rPr>
            <w:t>Click or tap here to enter text.</w:t>
          </w:r>
        </w:p>
      </w:docPartBody>
    </w:docPart>
    <w:docPart>
      <w:docPartPr>
        <w:name w:val="A8FA06EF822743D0A3DF40202AD7A3BC"/>
        <w:category>
          <w:name w:val="General"/>
          <w:gallery w:val="placeholder"/>
        </w:category>
        <w:types>
          <w:type w:val="bbPlcHdr"/>
        </w:types>
        <w:behaviors>
          <w:behavior w:val="content"/>
        </w:behaviors>
        <w:guid w:val="{F1981313-9B55-41F7-9420-B0AC7339B5F3}"/>
      </w:docPartPr>
      <w:docPartBody>
        <w:p w:rsidR="007E62B5" w:rsidRDefault="00E17380" w:rsidP="00E17380">
          <w:pPr>
            <w:pStyle w:val="A8FA06EF822743D0A3DF40202AD7A3BC1"/>
          </w:pPr>
          <w:r w:rsidRPr="00321654">
            <w:rPr>
              <w:rStyle w:val="PlaceholderText"/>
              <w:rFonts w:cs="Arial"/>
              <w:color w:val="000000" w:themeColor="text1"/>
              <w:sz w:val="20"/>
            </w:rPr>
            <w:t>Choose an item.</w:t>
          </w:r>
        </w:p>
      </w:docPartBody>
    </w:docPart>
    <w:docPart>
      <w:docPartPr>
        <w:name w:val="9761C89B7CB94DC5992A439C14DA5576"/>
        <w:category>
          <w:name w:val="General"/>
          <w:gallery w:val="placeholder"/>
        </w:category>
        <w:types>
          <w:type w:val="bbPlcHdr"/>
        </w:types>
        <w:behaviors>
          <w:behavior w:val="content"/>
        </w:behaviors>
        <w:guid w:val="{DBEEB211-E201-4EE8-9183-528F525EADA9}"/>
      </w:docPartPr>
      <w:docPartBody>
        <w:p w:rsidR="007E62B5" w:rsidRDefault="00E17380" w:rsidP="00E17380">
          <w:pPr>
            <w:pStyle w:val="9761C89B7CB94DC5992A439C14DA55761"/>
          </w:pPr>
          <w:r w:rsidRPr="00321654">
            <w:rPr>
              <w:rStyle w:val="PlaceholderText"/>
              <w:rFonts w:cs="Arial"/>
              <w:color w:val="000000" w:themeColor="text1"/>
              <w:sz w:val="20"/>
            </w:rPr>
            <w:t>Click or tap to enter a date.</w:t>
          </w:r>
        </w:p>
      </w:docPartBody>
    </w:docPart>
    <w:docPart>
      <w:docPartPr>
        <w:name w:val="9D77882A91DF4A8BA6EAB672160161F2"/>
        <w:category>
          <w:name w:val="General"/>
          <w:gallery w:val="placeholder"/>
        </w:category>
        <w:types>
          <w:type w:val="bbPlcHdr"/>
        </w:types>
        <w:behaviors>
          <w:behavior w:val="content"/>
        </w:behaviors>
        <w:guid w:val="{4685F57C-9781-405C-8DCC-B145554AB58C}"/>
      </w:docPartPr>
      <w:docPartBody>
        <w:p w:rsidR="007E62B5" w:rsidRDefault="00E17380" w:rsidP="00E17380">
          <w:pPr>
            <w:pStyle w:val="9D77882A91DF4A8BA6EAB672160161F21"/>
          </w:pPr>
          <w:r w:rsidRPr="00321654">
            <w:rPr>
              <w:rStyle w:val="PlaceholderText"/>
              <w:rFonts w:cs="Arial"/>
              <w:color w:val="000000" w:themeColor="text1"/>
              <w:sz w:val="20"/>
            </w:rPr>
            <w:t>Click or tap to enter a date.</w:t>
          </w:r>
        </w:p>
      </w:docPartBody>
    </w:docPart>
    <w:docPart>
      <w:docPartPr>
        <w:name w:val="8C57671401BA4638A845CD4B8A18EA54"/>
        <w:category>
          <w:name w:val="General"/>
          <w:gallery w:val="placeholder"/>
        </w:category>
        <w:types>
          <w:type w:val="bbPlcHdr"/>
        </w:types>
        <w:behaviors>
          <w:behavior w:val="content"/>
        </w:behaviors>
        <w:guid w:val="{6EC3485D-369B-4088-85D3-2734BB1A3610}"/>
      </w:docPartPr>
      <w:docPartBody>
        <w:p w:rsidR="007E62B5" w:rsidRDefault="00E17380" w:rsidP="00E17380">
          <w:pPr>
            <w:pStyle w:val="8C57671401BA4638A845CD4B8A18EA541"/>
          </w:pPr>
          <w:r w:rsidRPr="00B67535">
            <w:rPr>
              <w:rStyle w:val="PlaceholderText"/>
              <w:color w:val="000000" w:themeColor="text1"/>
              <w:sz w:val="20"/>
              <w:szCs w:val="20"/>
            </w:rPr>
            <w:t>Click or tap here to enter text.</w:t>
          </w:r>
        </w:p>
      </w:docPartBody>
    </w:docPart>
    <w:docPart>
      <w:docPartPr>
        <w:name w:val="B315281E5ACC4064A939B3623FDD208A"/>
        <w:category>
          <w:name w:val="General"/>
          <w:gallery w:val="placeholder"/>
        </w:category>
        <w:types>
          <w:type w:val="bbPlcHdr"/>
        </w:types>
        <w:behaviors>
          <w:behavior w:val="content"/>
        </w:behaviors>
        <w:guid w:val="{422CEAB4-21C8-459E-98D2-2E35A17EEBDC}"/>
      </w:docPartPr>
      <w:docPartBody>
        <w:p w:rsidR="007E62B5" w:rsidRDefault="00E17380" w:rsidP="00E17380">
          <w:pPr>
            <w:pStyle w:val="B315281E5ACC4064A939B3623FDD208A1"/>
          </w:pPr>
          <w:r w:rsidRPr="0037000B">
            <w:rPr>
              <w:rStyle w:val="PlaceholderText"/>
              <w:rFonts w:cs="Arial"/>
              <w:color w:val="000000" w:themeColor="text1"/>
              <w:sz w:val="20"/>
              <w:szCs w:val="20"/>
            </w:rPr>
            <w:t>Click or tap here to enter text.</w:t>
          </w:r>
        </w:p>
      </w:docPartBody>
    </w:docPart>
    <w:docPart>
      <w:docPartPr>
        <w:name w:val="23C85D47D4314A419DA779A9E0F67B50"/>
        <w:category>
          <w:name w:val="General"/>
          <w:gallery w:val="placeholder"/>
        </w:category>
        <w:types>
          <w:type w:val="bbPlcHdr"/>
        </w:types>
        <w:behaviors>
          <w:behavior w:val="content"/>
        </w:behaviors>
        <w:guid w:val="{567E99CA-1F96-49D5-995B-38770CA3C6A9}"/>
      </w:docPartPr>
      <w:docPartBody>
        <w:p w:rsidR="007E62B5" w:rsidRDefault="00E17380" w:rsidP="00E17380">
          <w:pPr>
            <w:pStyle w:val="23C85D47D4314A419DA779A9E0F67B501"/>
          </w:pPr>
          <w:r w:rsidRPr="00581F4F">
            <w:rPr>
              <w:rStyle w:val="PlaceholderText"/>
              <w:color w:val="000000" w:themeColor="text1"/>
            </w:rPr>
            <w:t>Choose an item.</w:t>
          </w:r>
        </w:p>
      </w:docPartBody>
    </w:docPart>
    <w:docPart>
      <w:docPartPr>
        <w:name w:val="48219CEF8C914771B07B1B95EDA638F9"/>
        <w:category>
          <w:name w:val="General"/>
          <w:gallery w:val="placeholder"/>
        </w:category>
        <w:types>
          <w:type w:val="bbPlcHdr"/>
        </w:types>
        <w:behaviors>
          <w:behavior w:val="content"/>
        </w:behaviors>
        <w:guid w:val="{5A30CC11-2BC0-4618-B6BA-74BA236481B2}"/>
      </w:docPartPr>
      <w:docPartBody>
        <w:p w:rsidR="007E62B5" w:rsidRDefault="00E17380" w:rsidP="00E17380">
          <w:pPr>
            <w:pStyle w:val="48219CEF8C914771B07B1B95EDA638F9"/>
          </w:pPr>
          <w:r w:rsidRPr="00581F4F">
            <w:rPr>
              <w:rStyle w:val="PlaceholderText"/>
              <w:rFonts w:cs="Arial"/>
              <w:color w:val="000000" w:themeColor="text1"/>
              <w:sz w:val="20"/>
              <w:szCs w:val="20"/>
            </w:rPr>
            <w:t>Click or tap here to enter text.</w:t>
          </w:r>
        </w:p>
      </w:docPartBody>
    </w:docPart>
    <w:docPart>
      <w:docPartPr>
        <w:name w:val="AA44F9A58499451E9139F3E5641E0C4D"/>
        <w:category>
          <w:name w:val="General"/>
          <w:gallery w:val="placeholder"/>
        </w:category>
        <w:types>
          <w:type w:val="bbPlcHdr"/>
        </w:types>
        <w:behaviors>
          <w:behavior w:val="content"/>
        </w:behaviors>
        <w:guid w:val="{FD80F2F6-7953-4F43-8479-BADA6DC3FA23}"/>
      </w:docPartPr>
      <w:docPartBody>
        <w:p w:rsidR="007E62B5" w:rsidRDefault="00E17380" w:rsidP="00E17380">
          <w:pPr>
            <w:pStyle w:val="AA44F9A58499451E9139F3E5641E0C4D"/>
          </w:pPr>
          <w:r w:rsidRPr="00581F4F">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E1"/>
    <w:rsid w:val="00052703"/>
    <w:rsid w:val="0013145F"/>
    <w:rsid w:val="002D61FA"/>
    <w:rsid w:val="002E7F20"/>
    <w:rsid w:val="004C412D"/>
    <w:rsid w:val="007E62B5"/>
    <w:rsid w:val="009C63E1"/>
    <w:rsid w:val="00B254DF"/>
    <w:rsid w:val="00BC5EC8"/>
    <w:rsid w:val="00C253A4"/>
    <w:rsid w:val="00C36CF2"/>
    <w:rsid w:val="00CC3F6B"/>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67A3C-F7AB-47BA-93D3-96545DA9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TracyorPaul Chisholm</dc:creator>
  <cp:keywords/>
  <dc:description/>
  <cp:lastModifiedBy>EL NAJJAR, GHIWA DIB EL BADAW</cp:lastModifiedBy>
  <cp:revision>7</cp:revision>
  <cp:lastPrinted>2017-12-31T20:40:00Z</cp:lastPrinted>
  <dcterms:created xsi:type="dcterms:W3CDTF">2018-03-29T06:22:00Z</dcterms:created>
  <dcterms:modified xsi:type="dcterms:W3CDTF">2018-03-29T09:31:00Z</dcterms:modified>
</cp:coreProperties>
</file>