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4BDE46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10B8E954" w:rsidR="00BD5296" w:rsidRPr="00321654" w:rsidRDefault="00375ABE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375ABE">
                  <w:rPr>
                    <w:rFonts w:cs="Arial"/>
                    <w:color w:val="000000" w:themeColor="text1"/>
                    <w:sz w:val="20"/>
                    <w:szCs w:val="20"/>
                  </w:rPr>
                  <w:t>Automation of Schedule 29 in  Compliance With  Internal Audit  Recommendation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2DA37BD6" w:rsidR="00FC3EA3" w:rsidRPr="00321654" w:rsidRDefault="00F66F11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66F11">
                  <w:rPr>
                    <w:rFonts w:cs="Arial"/>
                    <w:color w:val="000000" w:themeColor="text1"/>
                    <w:sz w:val="20"/>
                  </w:rPr>
                  <w:t>Financial Service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573822BF" w:rsidR="00944197" w:rsidRPr="00321654" w:rsidRDefault="00F66F1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10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3603D02D" w:rsidR="00944197" w:rsidRPr="00321654" w:rsidRDefault="00F66F1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5FA398B9" w:rsidR="00000E88" w:rsidRPr="00B67535" w:rsidRDefault="00DC30E4" w:rsidP="00DC30E4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During the year </w:t>
                </w:r>
                <w:r w:rsidR="00CB152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2016 the schedule 29 reports were generated manually </w:t>
                </w:r>
                <w:r w:rsidR="00513BED">
                  <w:rPr>
                    <w:rFonts w:cs="Arial"/>
                    <w:color w:val="000000" w:themeColor="text1"/>
                    <w:sz w:val="20"/>
                    <w:szCs w:val="20"/>
                  </w:rPr>
                  <w:t>from different</w:t>
                </w:r>
                <w:r w:rsidR="00CB152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sources within finance department which is </w:t>
                </w:r>
                <w:r w:rsidR="00513BED">
                  <w:rPr>
                    <w:rFonts w:cs="Arial"/>
                    <w:color w:val="000000" w:themeColor="text1"/>
                    <w:sz w:val="20"/>
                    <w:szCs w:val="20"/>
                  </w:rPr>
                  <w:t>against the internal auditor recommendations.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4E5E53F0" w:rsidR="00000E88" w:rsidRPr="00F66F11" w:rsidRDefault="00F66F11" w:rsidP="00F66F1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6F11">
              <w:rPr>
                <w:rFonts w:cs="Arial"/>
                <w:color w:val="000000" w:themeColor="text1"/>
                <w:sz w:val="20"/>
                <w:szCs w:val="20"/>
              </w:rPr>
              <w:t>Improved the compliance with internal audit  recommendation</w:t>
            </w:r>
            <w:r w:rsidR="00561404">
              <w:rPr>
                <w:rFonts w:cs="Arial"/>
                <w:color w:val="000000" w:themeColor="text1"/>
                <w:sz w:val="20"/>
                <w:szCs w:val="20"/>
              </w:rPr>
              <w:t xml:space="preserve"> to present Financial Statement through Oracle system By automation of cash setup books (schedule #29)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6873E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00FDF0FC" w:rsidR="00000E88" w:rsidRPr="0037000B" w:rsidRDefault="006873E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4B288828" w:rsidR="00000E88" w:rsidRPr="0037000B" w:rsidRDefault="006873E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22799284" w:rsidR="00000E88" w:rsidRPr="0037000B" w:rsidRDefault="006873E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6873E3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6873E3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59188777" w:rsidR="00000E88" w:rsidRPr="0037000B" w:rsidRDefault="00B94FCC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Effective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36F2E5D5" w:rsidR="001942D3" w:rsidRPr="00B94FCC" w:rsidRDefault="00561404" w:rsidP="00B94FCC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Compliance with </w:t>
                  </w:r>
                  <w:r w:rsidR="00B94FCC">
                    <w:rPr>
                      <w:rFonts w:cs="Arial"/>
                      <w:color w:val="000000" w:themeColor="text1"/>
                      <w:sz w:val="20"/>
                    </w:rPr>
                    <w:t>I</w:t>
                  </w:r>
                  <w:r w:rsidR="00B94FCC" w:rsidRPr="00B94FCC">
                    <w:rPr>
                      <w:rFonts w:cs="Arial"/>
                      <w:color w:val="000000" w:themeColor="text1"/>
                      <w:sz w:val="20"/>
                    </w:rPr>
                    <w:t xml:space="preserve">nternal Audit  </w:t>
                  </w:r>
                  <w:r w:rsidR="00CE3DC6">
                    <w:rPr>
                      <w:rFonts w:cs="Arial"/>
                      <w:color w:val="000000" w:themeColor="text1"/>
                      <w:sz w:val="20"/>
                    </w:rPr>
                    <w:t>recommendation</w:t>
                  </w:r>
                </w:p>
              </w:tc>
              <w:tc>
                <w:tcPr>
                  <w:tcW w:w="5143" w:type="dxa"/>
                </w:tcPr>
                <w:p w14:paraId="7530E8F7" w14:textId="01C55C26" w:rsidR="001942D3" w:rsidRPr="00B94FCC" w:rsidRDefault="00B94FCC" w:rsidP="006873E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B94FCC">
                    <w:rPr>
                      <w:rFonts w:cs="Arial"/>
                      <w:color w:val="000000" w:themeColor="text1"/>
                      <w:sz w:val="20"/>
                    </w:rPr>
                    <w:t xml:space="preserve">Improved the compliance with internal audit  </w:t>
                  </w:r>
                  <w:r w:rsidR="006873E3" w:rsidRPr="00B94FCC">
                    <w:rPr>
                      <w:rFonts w:cs="Arial"/>
                      <w:color w:val="000000" w:themeColor="text1"/>
                      <w:sz w:val="20"/>
                    </w:rPr>
                    <w:t>re</w:t>
                  </w:r>
                  <w:r w:rsidR="006873E3">
                    <w:rPr>
                      <w:rFonts w:cs="Arial"/>
                      <w:color w:val="000000" w:themeColor="text1"/>
                      <w:sz w:val="20"/>
                    </w:rPr>
                    <w:t>quirements</w:t>
                  </w:r>
                  <w:r w:rsidRPr="00B94FCC">
                    <w:rPr>
                      <w:rFonts w:cs="Arial"/>
                      <w:color w:val="000000" w:themeColor="text1"/>
                      <w:sz w:val="20"/>
                    </w:rPr>
                    <w:t xml:space="preserve"> from 0% to  100%  by end of Oct 2017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06A3D715" w:rsidR="00561404" w:rsidRPr="007E0C77" w:rsidRDefault="00DD439D" w:rsidP="00561404">
            <w:pPr>
              <w:rPr>
                <w:rFonts w:cs="Arial"/>
                <w:color w:val="7F7F7F" w:themeColor="text2"/>
                <w:sz w:val="16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>Interve</w:t>
            </w:r>
            <w:r w:rsidR="00561404">
              <w:rPr>
                <w:rFonts w:cs="Arial"/>
                <w:b/>
                <w:color w:val="00A3E4" w:themeColor="accent2"/>
                <w:sz w:val="24"/>
                <w:szCs w:val="28"/>
              </w:rPr>
              <w:t>ntion:</w:t>
            </w:r>
          </w:p>
          <w:p w14:paraId="24009EBA" w14:textId="44F1380A" w:rsidR="007E0C77" w:rsidRPr="007E0C77" w:rsidRDefault="007E0C77" w:rsidP="00CB1522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  <w:r w:rsidRPr="007E0C77">
              <w:rPr>
                <w:rFonts w:cs="Arial"/>
                <w:color w:val="7F7F7F" w:themeColor="text2"/>
                <w:sz w:val="16"/>
              </w:rPr>
              <w:t>.</w:t>
            </w:r>
          </w:p>
          <w:p w14:paraId="4C3951ED" w14:textId="4D5326FB" w:rsidR="00513BED" w:rsidRDefault="00513BED" w:rsidP="007E0C7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 collaborations with HITA, internal audit and finance department, the difference sources of financial data were explored and validated.</w:t>
            </w:r>
          </w:p>
          <w:p w14:paraId="1A4FCC91" w14:textId="4DC87E6B" w:rsidR="007E0C77" w:rsidRDefault="00513BED" w:rsidP="007E0C7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The team studied the possibility of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(schedule #29)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automation.</w:t>
            </w:r>
          </w:p>
          <w:p w14:paraId="1FA6AD35" w14:textId="68378762" w:rsidR="00513BED" w:rsidRPr="00CB1522" w:rsidRDefault="00513BED" w:rsidP="007E0C7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An automated report was built in oracle with the help of HITA</w:t>
            </w:r>
          </w:p>
          <w:p w14:paraId="0267A1D5" w14:textId="56D776A2" w:rsidR="007E0C77" w:rsidRPr="00CB1522" w:rsidRDefault="006873E3" w:rsidP="006873E3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7E0C77" w:rsidRPr="00CB1522">
              <w:rPr>
                <w:rFonts w:cs="Arial"/>
                <w:color w:val="000000" w:themeColor="text1"/>
                <w:sz w:val="20"/>
                <w:szCs w:val="20"/>
              </w:rPr>
              <w:t xml:space="preserve">he Automation of Schedule 29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was implemented </w:t>
            </w:r>
            <w:r w:rsidR="007E0C77" w:rsidRPr="00CB1522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7E0C77" w:rsidRPr="00CB1522">
              <w:rPr>
                <w:rFonts w:cs="Arial"/>
                <w:color w:val="000000" w:themeColor="text1"/>
                <w:sz w:val="20"/>
                <w:szCs w:val="20"/>
              </w:rPr>
              <w:t xml:space="preserve">resent five statement of cash setup book to internal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="007E0C77" w:rsidRPr="00CB1522">
              <w:rPr>
                <w:rFonts w:cs="Arial"/>
                <w:color w:val="000000" w:themeColor="text1"/>
                <w:sz w:val="20"/>
                <w:szCs w:val="20"/>
              </w:rPr>
              <w:t>udit on monthly basis.</w:t>
            </w:r>
          </w:p>
          <w:p w14:paraId="227F3F15" w14:textId="77777777" w:rsidR="007E0C77" w:rsidRPr="006873E3" w:rsidRDefault="007E0C77" w:rsidP="006873E3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="Arial"/>
                <w:color w:val="7F7F7F" w:themeColor="text2"/>
                <w:sz w:val="16"/>
              </w:rPr>
            </w:pPr>
            <w:r w:rsidRPr="00CB1522">
              <w:rPr>
                <w:rFonts w:cs="Arial"/>
                <w:color w:val="000000" w:themeColor="text1"/>
                <w:sz w:val="20"/>
                <w:szCs w:val="20"/>
              </w:rPr>
              <w:t xml:space="preserve">Start to send the </w:t>
            </w:r>
            <w:r w:rsidR="006873E3">
              <w:rPr>
                <w:rFonts w:cs="Arial"/>
                <w:color w:val="000000" w:themeColor="text1"/>
                <w:sz w:val="20"/>
                <w:szCs w:val="20"/>
              </w:rPr>
              <w:t>f</w:t>
            </w:r>
            <w:r w:rsidRPr="00CB1522">
              <w:rPr>
                <w:rFonts w:cs="Arial"/>
                <w:color w:val="000000" w:themeColor="text1"/>
                <w:sz w:val="20"/>
                <w:szCs w:val="20"/>
              </w:rPr>
              <w:t xml:space="preserve">inancial </w:t>
            </w:r>
            <w:r w:rsidR="006873E3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CB1522">
              <w:rPr>
                <w:rFonts w:cs="Arial"/>
                <w:color w:val="000000" w:themeColor="text1"/>
                <w:sz w:val="20"/>
                <w:szCs w:val="20"/>
              </w:rPr>
              <w:t>tatement to internal aud</w:t>
            </w:r>
            <w:r w:rsidR="006873E3">
              <w:rPr>
                <w:rFonts w:cs="Arial"/>
                <w:color w:val="000000" w:themeColor="text1"/>
                <w:sz w:val="20"/>
                <w:szCs w:val="20"/>
              </w:rPr>
              <w:t>it on monthly basis from Oracle.</w:t>
            </w:r>
          </w:p>
          <w:p w14:paraId="2DDB8E7D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5AF61CF0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2EC100A0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3D41C102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1E963D20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04B3AE79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7C39141F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34C5E3FF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05595FFE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50C447DF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1506237C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278C0DFC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43015064" w14:textId="77777777" w:rsid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  <w:p w14:paraId="61BF439E" w14:textId="6C2A0142" w:rsidR="006873E3" w:rsidRPr="006873E3" w:rsidRDefault="006873E3" w:rsidP="006873E3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7BB4825" w14:textId="77777777" w:rsidR="00DD439D" w:rsidRDefault="00DD439D" w:rsidP="007E0C77">
            <w:pPr>
              <w:rPr>
                <w:rFonts w:cs="Arial"/>
                <w:color w:val="000000" w:themeColor="text1"/>
                <w:sz w:val="20"/>
              </w:rPr>
            </w:pPr>
          </w:p>
          <w:p w14:paraId="50FE7347" w14:textId="4E40C82E" w:rsidR="007E0C77" w:rsidRDefault="006873E3" w:rsidP="007E0C7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6873E3">
              <w:rPr>
                <w:rFonts w:cs="Arial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4C67C0" wp14:editId="213BD36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2508250</wp:posOffset>
                      </wp:positionV>
                      <wp:extent cx="3028950" cy="3111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F6DD9" w14:textId="2D2CE5CD" w:rsidR="006873E3" w:rsidRPr="006873E3" w:rsidRDefault="006873E3" w:rsidP="006873E3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873E3">
                                    <w:rPr>
                                      <w:sz w:val="16"/>
                                      <w:szCs w:val="16"/>
                                    </w:rPr>
                                    <w:t xml:space="preserve">2016                      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</w:t>
                                  </w:r>
                                  <w:r w:rsidRPr="006873E3">
                                    <w:rPr>
                                      <w:sz w:val="16"/>
                                      <w:szCs w:val="16"/>
                                    </w:rPr>
                                    <w:t xml:space="preserve">  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6pt;margin-top:197.5pt;width:238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vQIAIAAB0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" stroked="f">
                      <v:textbox>
                        <w:txbxContent>
                          <w:p w14:paraId="243F6DD9" w14:textId="2D2CE5CD" w:rsidR="006873E3" w:rsidRPr="006873E3" w:rsidRDefault="006873E3" w:rsidP="006873E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73E3">
                              <w:rPr>
                                <w:sz w:val="16"/>
                                <w:szCs w:val="16"/>
                              </w:rPr>
                              <w:t xml:space="preserve">2016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6873E3">
                              <w:rPr>
                                <w:sz w:val="16"/>
                                <w:szCs w:val="16"/>
                              </w:rPr>
                              <w:t xml:space="preserve">  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C77">
              <w:rPr>
                <w:noProof/>
                <w:lang w:val="en-US"/>
              </w:rPr>
              <w:drawing>
                <wp:inline distT="0" distB="0" distL="0" distR="0" wp14:anchorId="434B2679" wp14:editId="0F29ADA6">
                  <wp:extent cx="5010150" cy="3017520"/>
                  <wp:effectExtent l="0" t="0" r="19050" b="1143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C995DF5" w14:textId="77777777" w:rsidR="007E0C77" w:rsidRDefault="007E0C77" w:rsidP="007E0C77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6E128C0A" w14:textId="6C9C4D37" w:rsidR="007E0C77" w:rsidRPr="007E0C77" w:rsidRDefault="007E0C77" w:rsidP="007E0C77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48B53FCF" w:rsidR="001D1B42" w:rsidRPr="00DD439D" w:rsidRDefault="00F620A2" w:rsidP="00BB6466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Najlaa</w:t>
                </w:r>
                <w:proofErr w:type="spellEnd"/>
                <w:r w:rsidRPr="00F620A2">
                  <w:rPr>
                    <w:rFonts w:cs="Arial"/>
                    <w:sz w:val="20"/>
                    <w:szCs w:val="20"/>
                  </w:rPr>
                  <w:t xml:space="preserve"> Al </w:t>
                </w: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atabani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F30CD" w14:textId="77777777" w:rsidR="00F620A2" w:rsidRPr="00F620A2" w:rsidRDefault="00F620A2" w:rsidP="00F620A2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Ghada</w:t>
                </w:r>
                <w:proofErr w:type="spellEnd"/>
                <w:r w:rsidRPr="00F620A2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abdmajeed</w:t>
                </w:r>
                <w:proofErr w:type="spellEnd"/>
              </w:p>
              <w:p w14:paraId="08AFE7CA" w14:textId="77777777" w:rsidR="00F620A2" w:rsidRPr="00F620A2" w:rsidRDefault="00F620A2" w:rsidP="00F620A2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Moaz</w:t>
                </w:r>
                <w:proofErr w:type="spellEnd"/>
                <w:r w:rsidRPr="00F620A2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Hilal</w:t>
                </w:r>
                <w:proofErr w:type="spellEnd"/>
              </w:p>
              <w:p w14:paraId="5F5BF684" w14:textId="77777777" w:rsidR="00F620A2" w:rsidRPr="00F620A2" w:rsidRDefault="00F620A2" w:rsidP="00F620A2">
                <w:pPr>
                  <w:rPr>
                    <w:rFonts w:cs="Arial"/>
                    <w:sz w:val="20"/>
                    <w:szCs w:val="20"/>
                  </w:rPr>
                </w:pPr>
                <w:r w:rsidRPr="00F620A2">
                  <w:rPr>
                    <w:rFonts w:cs="Arial"/>
                    <w:sz w:val="20"/>
                    <w:szCs w:val="20"/>
                  </w:rPr>
                  <w:t>Finance team from general accounting  , Accounts payable , payroll and budget</w:t>
                </w:r>
              </w:p>
              <w:p w14:paraId="660D0064" w14:textId="77777777" w:rsidR="00F620A2" w:rsidRPr="00F620A2" w:rsidRDefault="00F620A2" w:rsidP="00F620A2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Abdrhman</w:t>
                </w:r>
                <w:proofErr w:type="spellEnd"/>
                <w:r w:rsidRPr="00F620A2">
                  <w:rPr>
                    <w:rFonts w:cs="Arial"/>
                    <w:sz w:val="20"/>
                    <w:szCs w:val="20"/>
                  </w:rPr>
                  <w:t xml:space="preserve"> Mohammed </w:t>
                </w: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Abdrhman</w:t>
                </w:r>
                <w:proofErr w:type="spellEnd"/>
              </w:p>
              <w:p w14:paraId="1BD4DF63" w14:textId="77777777" w:rsidR="00F620A2" w:rsidRPr="00F620A2" w:rsidRDefault="00F620A2" w:rsidP="00F620A2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Fatin</w:t>
                </w:r>
                <w:proofErr w:type="spellEnd"/>
                <w:r w:rsidRPr="00F620A2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Alsaid</w:t>
                </w:r>
                <w:proofErr w:type="spellEnd"/>
                <w:r w:rsidRPr="00F620A2">
                  <w:rPr>
                    <w:rFonts w:cs="Arial"/>
                    <w:sz w:val="20"/>
                    <w:szCs w:val="20"/>
                  </w:rPr>
                  <w:t xml:space="preserve">  As Consultant</w:t>
                </w:r>
              </w:p>
              <w:p w14:paraId="53684B26" w14:textId="508A9163" w:rsidR="001D1B42" w:rsidRPr="00DD439D" w:rsidRDefault="00F620A2" w:rsidP="00F620A2">
                <w:pPr>
                  <w:rPr>
                    <w:rFonts w:cs="Arial"/>
                    <w:sz w:val="20"/>
                    <w:szCs w:val="20"/>
                  </w:rPr>
                </w:pPr>
                <w:r w:rsidRPr="00F620A2">
                  <w:rPr>
                    <w:rFonts w:cs="Arial"/>
                    <w:sz w:val="20"/>
                    <w:szCs w:val="20"/>
                  </w:rPr>
                  <w:t xml:space="preserve">Samer </w:t>
                </w:r>
                <w:proofErr w:type="spellStart"/>
                <w:r w:rsidRPr="00F620A2">
                  <w:rPr>
                    <w:rFonts w:cs="Arial"/>
                    <w:sz w:val="20"/>
                    <w:szCs w:val="20"/>
                  </w:rPr>
                  <w:t>Dardas</w:t>
                </w:r>
                <w:proofErr w:type="spellEnd"/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707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ATTAS, NOUR MOHAMMED">
    <w15:presenceInfo w15:providerId="AD" w15:userId="S-1-5-21-1867356701-526408946-2865185682-12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5ABE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13BED"/>
    <w:rsid w:val="00522F51"/>
    <w:rsid w:val="0052368C"/>
    <w:rsid w:val="00547293"/>
    <w:rsid w:val="00561404"/>
    <w:rsid w:val="00570D98"/>
    <w:rsid w:val="00581F4F"/>
    <w:rsid w:val="00597FE0"/>
    <w:rsid w:val="005F78B0"/>
    <w:rsid w:val="00616BAB"/>
    <w:rsid w:val="00642462"/>
    <w:rsid w:val="0065184C"/>
    <w:rsid w:val="006873E3"/>
    <w:rsid w:val="006C3F74"/>
    <w:rsid w:val="006C5CC5"/>
    <w:rsid w:val="006D63B1"/>
    <w:rsid w:val="0076391E"/>
    <w:rsid w:val="007D68EF"/>
    <w:rsid w:val="007E0C77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4644E"/>
    <w:rsid w:val="00A70EA8"/>
    <w:rsid w:val="00AE2E61"/>
    <w:rsid w:val="00AF2E89"/>
    <w:rsid w:val="00B236BD"/>
    <w:rsid w:val="00B57125"/>
    <w:rsid w:val="00B67535"/>
    <w:rsid w:val="00B749DB"/>
    <w:rsid w:val="00B94FCC"/>
    <w:rsid w:val="00BB6466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1522"/>
    <w:rsid w:val="00CB75A8"/>
    <w:rsid w:val="00CC0AD8"/>
    <w:rsid w:val="00CD0A93"/>
    <w:rsid w:val="00CE3DC6"/>
    <w:rsid w:val="00D1655C"/>
    <w:rsid w:val="00DA3815"/>
    <w:rsid w:val="00DB0A3A"/>
    <w:rsid w:val="00DC30E4"/>
    <w:rsid w:val="00DD439D"/>
    <w:rsid w:val="00E23C1B"/>
    <w:rsid w:val="00E53924"/>
    <w:rsid w:val="00EB0D7B"/>
    <w:rsid w:val="00ED38E1"/>
    <w:rsid w:val="00F11F8C"/>
    <w:rsid w:val="00F3533A"/>
    <w:rsid w:val="00F620A2"/>
    <w:rsid w:val="00F63B9D"/>
    <w:rsid w:val="00F66496"/>
    <w:rsid w:val="00F66F11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050" b="1" i="0" u="none" strike="noStrike" cap="all" baseline="0">
                <a:effectLst/>
              </a:rPr>
              <a:t>compliance with internal audit  requirements </a:t>
            </a:r>
            <a:endParaRPr lang="en-US" sz="105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100"/>
      <c:rAngAx val="0"/>
      <c:perspective val="3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18675089568177"/>
          <c:y val="0.13810712107956202"/>
          <c:w val="0.8530692693831522"/>
          <c:h val="0.6293967675093245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Manula in Excel</c:v>
                </c:pt>
                <c:pt idx="1">
                  <c:v>Oracle System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38753408"/>
        <c:axId val="38754944"/>
        <c:axId val="0"/>
      </c:bar3DChart>
      <c:catAx>
        <c:axId val="3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54944"/>
        <c:crosses val="autoZero"/>
        <c:auto val="1"/>
        <c:lblAlgn val="ctr"/>
        <c:lblOffset val="100"/>
        <c:noMultiLvlLbl val="0"/>
      </c:catAx>
      <c:valAx>
        <c:axId val="387549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A7BF-492C-4682-82AA-60E86E90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3</cp:revision>
  <cp:lastPrinted>2017-12-31T20:40:00Z</cp:lastPrinted>
  <dcterms:created xsi:type="dcterms:W3CDTF">2018-04-18T13:40:00Z</dcterms:created>
  <dcterms:modified xsi:type="dcterms:W3CDTF">2018-04-23T07:43:00Z</dcterms:modified>
</cp:coreProperties>
</file>