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3BBBB" w14:textId="77777777" w:rsidR="00B749DB" w:rsidRDefault="00B749DB" w:rsidP="00B749DB">
      <w:pPr>
        <w:rPr>
          <w:color w:val="000000" w:themeColor="text1"/>
          <w:sz w:val="20"/>
        </w:rPr>
      </w:pPr>
    </w:p>
    <w:p w14:paraId="4A85B585" w14:textId="77777777" w:rsidR="00B749DB" w:rsidRPr="00BD5296" w:rsidRDefault="00B749DB" w:rsidP="00B749DB">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65408" behindDoc="1" locked="0" layoutInCell="1" allowOverlap="1" wp14:anchorId="4EAE7249" wp14:editId="156337F5">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06919F30" w14:textId="77777777" w:rsidR="00B749DB" w:rsidRPr="00581F4F" w:rsidRDefault="00B749DB" w:rsidP="00B749DB">
      <w:pPr>
        <w:tabs>
          <w:tab w:val="center" w:pos="4680"/>
          <w:tab w:val="right" w:pos="9360"/>
        </w:tabs>
        <w:spacing w:line="216" w:lineRule="auto"/>
        <w:ind w:left="5947"/>
        <w:rPr>
          <w:rFonts w:ascii="Gill Sans MT Condensed" w:hAnsi="Gill Sans MT Condensed"/>
          <w:color w:val="AA1D37" w:themeColor="accent4"/>
          <w:sz w:val="32"/>
        </w:rPr>
      </w:pPr>
      <w:r w:rsidRPr="00581F4F">
        <w:rPr>
          <w:rFonts w:ascii="Gill Sans MT Condensed" w:hAnsi="Gill Sans MT Condensed"/>
          <w:color w:val="AA1D37" w:themeColor="accent4"/>
          <w:sz w:val="32"/>
        </w:rPr>
        <w:t xml:space="preserve">STRATEGIC PRIORITY </w:t>
      </w:r>
    </w:p>
    <w:p w14:paraId="1B94AF2F" w14:textId="41824317" w:rsidR="00B749DB" w:rsidRPr="00BE35DC" w:rsidRDefault="00B749DB" w:rsidP="00B749DB">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821231019"/>
          <w:placeholder>
            <w:docPart w:val="EA8ED80BC991498787523AB3EAFE7885"/>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Pr>
              <w:rFonts w:ascii="Arial Narrow" w:hAnsi="Arial Narrow"/>
              <w:color w:val="000000" w:themeColor="text1"/>
              <w:sz w:val="24"/>
              <w:szCs w:val="24"/>
            </w:rPr>
            <w:t>3. Improve efficiency and decision-making</w:t>
          </w:r>
        </w:sdtContent>
      </w:sdt>
      <w:r w:rsidRPr="00BE35DC">
        <w:rPr>
          <w:rFonts w:ascii="Arial Narrow" w:hAnsi="Arial Narrow"/>
          <w:color w:val="000000" w:themeColor="text1"/>
          <w:sz w:val="24"/>
          <w:szCs w:val="24"/>
        </w:rPr>
        <w:t xml:space="preserve">    </w:t>
      </w:r>
    </w:p>
    <w:p w14:paraId="32116123" w14:textId="77777777" w:rsidR="00B749DB" w:rsidRDefault="00B749DB" w:rsidP="00B749DB">
      <w:pPr>
        <w:rPr>
          <w:color w:val="000000" w:themeColor="text1"/>
          <w:sz w:val="20"/>
        </w:rPr>
      </w:pPr>
      <w:r>
        <w:rPr>
          <w:noProof/>
          <w:color w:val="000000" w:themeColor="text1"/>
          <w:sz w:val="20"/>
          <w:lang w:val="en-US"/>
        </w:rPr>
        <mc:AlternateContent>
          <mc:Choice Requires="wps">
            <w:drawing>
              <wp:anchor distT="0" distB="0" distL="114300" distR="114300" simplePos="0" relativeHeight="251666432" behindDoc="0" locked="0" layoutInCell="1" allowOverlap="1" wp14:anchorId="1A6678E4" wp14:editId="68386FDC">
                <wp:simplePos x="0" y="0"/>
                <wp:positionH relativeFrom="column">
                  <wp:posOffset>-10633</wp:posOffset>
                </wp:positionH>
                <wp:positionV relativeFrom="paragraph">
                  <wp:posOffset>78873</wp:posOffset>
                </wp:positionV>
                <wp:extent cx="6753536" cy="34024"/>
                <wp:effectExtent l="0" t="0" r="28575" b="23495"/>
                <wp:wrapNone/>
                <wp:docPr id="23" name="Straight Connector 23"/>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1EA26F4" id="Straight Connector 2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" strokecolor="#7f7f7f [3215]" strokeweight=".5pt">
                <v:stroke joinstyle="miter"/>
              </v:line>
            </w:pict>
          </mc:Fallback>
        </mc:AlternateContent>
      </w:r>
    </w:p>
    <w:p w14:paraId="5FC844FE" w14:textId="77777777" w:rsidR="00B749DB" w:rsidRDefault="00B749DB" w:rsidP="00B749DB">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B749DB" w:rsidRPr="00CD0A93" w14:paraId="59722587" w14:textId="77777777" w:rsidTr="00581F4F">
        <w:trPr>
          <w:trHeight w:val="275"/>
        </w:trPr>
        <w:tc>
          <w:tcPr>
            <w:tcW w:w="10519" w:type="dxa"/>
            <w:gridSpan w:val="4"/>
            <w:shd w:val="clear" w:color="auto" w:fill="AA1D37" w:themeFill="accent4"/>
          </w:tcPr>
          <w:p w14:paraId="210BB6D7"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Project Name</w:t>
            </w:r>
          </w:p>
        </w:tc>
      </w:tr>
      <w:tr w:rsidR="00B749DB" w:rsidRPr="00CD0A93" w14:paraId="7D345D13" w14:textId="77777777" w:rsidTr="00E212B0">
        <w:trPr>
          <w:trHeight w:val="432"/>
        </w:trPr>
        <w:sdt>
          <w:sdtPr>
            <w:rPr>
              <w:rFonts w:cs="Arial"/>
              <w:color w:val="000000" w:themeColor="text1"/>
              <w:sz w:val="20"/>
              <w:szCs w:val="20"/>
            </w:rPr>
            <w:alias w:val="Project Name"/>
            <w:tag w:val="Project Name"/>
            <w:id w:val="-256288393"/>
            <w:placeholder>
              <w:docPart w:val="ACACAC12DFCC4BB1A5A2BEE76781DBE3"/>
            </w:placeholder>
          </w:sdtPr>
          <w:sdtEndPr>
            <w:rPr>
              <w:b/>
            </w:rPr>
          </w:sdtEndPr>
          <w:sdtContent>
            <w:tc>
              <w:tcPr>
                <w:tcW w:w="10519" w:type="dxa"/>
                <w:gridSpan w:val="4"/>
                <w:shd w:val="clear" w:color="auto" w:fill="auto"/>
              </w:tcPr>
              <w:p w14:paraId="0B169A91" w14:textId="04B0F112" w:rsidR="00B749DB" w:rsidRPr="00321654" w:rsidRDefault="00CE4786" w:rsidP="00E212B0">
                <w:pPr>
                  <w:rPr>
                    <w:rFonts w:cs="Arial"/>
                    <w:b/>
                    <w:color w:val="FFFFFF" w:themeColor="background1"/>
                    <w:sz w:val="20"/>
                    <w:szCs w:val="20"/>
                  </w:rPr>
                </w:pPr>
                <w:r w:rsidRPr="00CE4786">
                  <w:rPr>
                    <w:rFonts w:cs="Arial"/>
                    <w:color w:val="000000" w:themeColor="text1"/>
                    <w:sz w:val="20"/>
                    <w:szCs w:val="20"/>
                  </w:rPr>
                  <w:t>Improve Percentage of Radiation End of Treatment (EOT) Reports Submitted to Medical Records Within Two Weeks After Completion of Radiation.</w:t>
                </w:r>
              </w:p>
            </w:tc>
          </w:sdtContent>
        </w:sdt>
      </w:tr>
      <w:tr w:rsidR="00B749DB" w:rsidRPr="00CD0A93" w14:paraId="40409BEB" w14:textId="77777777" w:rsidTr="00581F4F">
        <w:trPr>
          <w:trHeight w:val="275"/>
        </w:trPr>
        <w:tc>
          <w:tcPr>
            <w:tcW w:w="5258" w:type="dxa"/>
            <w:gridSpan w:val="2"/>
            <w:shd w:val="clear" w:color="auto" w:fill="AA1D37" w:themeFill="accent4"/>
          </w:tcPr>
          <w:p w14:paraId="5CE3AF24"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Site</w:t>
            </w:r>
          </w:p>
        </w:tc>
        <w:tc>
          <w:tcPr>
            <w:tcW w:w="5261" w:type="dxa"/>
            <w:gridSpan w:val="2"/>
            <w:shd w:val="clear" w:color="auto" w:fill="AA1D37" w:themeFill="accent4"/>
          </w:tcPr>
          <w:p w14:paraId="25C2E10E"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Department</w:t>
            </w:r>
          </w:p>
        </w:tc>
      </w:tr>
      <w:tr w:rsidR="00B749DB" w:rsidRPr="00CD0A93" w14:paraId="4CA12D17" w14:textId="77777777" w:rsidTr="00E212B0">
        <w:trPr>
          <w:trHeight w:val="275"/>
        </w:trPr>
        <w:sdt>
          <w:sdtPr>
            <w:rPr>
              <w:rFonts w:cs="Arial"/>
              <w:color w:val="000000" w:themeColor="text1"/>
              <w:sz w:val="20"/>
            </w:rPr>
            <w:alias w:val="Site"/>
            <w:tag w:val="Site"/>
            <w:id w:val="-2004505830"/>
            <w:placeholder>
              <w:docPart w:val="247D7E0C4C634AC2A74DA710C573D65D"/>
            </w:placeholder>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09AA6B4E" w14:textId="0960FA24" w:rsidR="00B749DB" w:rsidRPr="00321654" w:rsidRDefault="00CE4786" w:rsidP="00E212B0">
                <w:pPr>
                  <w:rPr>
                    <w:rFonts w:cs="Arial"/>
                    <w:color w:val="000000" w:themeColor="text1"/>
                    <w:sz w:val="20"/>
                  </w:rPr>
                </w:pPr>
                <w:r>
                  <w:rPr>
                    <w:rFonts w:cs="Arial"/>
                    <w:color w:val="000000" w:themeColor="text1"/>
                    <w:sz w:val="20"/>
                  </w:rPr>
                  <w:t>Jeddah</w:t>
                </w:r>
              </w:p>
            </w:tc>
          </w:sdtContent>
        </w:sdt>
        <w:sdt>
          <w:sdtPr>
            <w:rPr>
              <w:rFonts w:cs="Arial"/>
              <w:color w:val="000000" w:themeColor="text1"/>
              <w:sz w:val="20"/>
            </w:rPr>
            <w:alias w:val="Department"/>
            <w:tag w:val="Department"/>
            <w:id w:val="1500612917"/>
            <w:placeholder>
              <w:docPart w:val="6007E9E1FE0D4368B949A2BCD8478B59"/>
            </w:placeholder>
            <w:text w:multiLine="1"/>
          </w:sdtPr>
          <w:sdtEndPr/>
          <w:sdtContent>
            <w:tc>
              <w:tcPr>
                <w:tcW w:w="5261" w:type="dxa"/>
                <w:gridSpan w:val="2"/>
              </w:tcPr>
              <w:p w14:paraId="69E33626" w14:textId="171E8540" w:rsidR="00B749DB" w:rsidRPr="00321654" w:rsidRDefault="00CE4786" w:rsidP="00E212B0">
                <w:pPr>
                  <w:rPr>
                    <w:rFonts w:cs="Arial"/>
                    <w:color w:val="000000" w:themeColor="text1"/>
                    <w:sz w:val="20"/>
                  </w:rPr>
                </w:pPr>
                <w:r w:rsidRPr="00CE4786">
                  <w:rPr>
                    <w:rFonts w:cs="Arial"/>
                    <w:color w:val="000000" w:themeColor="text1"/>
                    <w:sz w:val="20"/>
                  </w:rPr>
                  <w:t>Section of Radiation, Oncology Department</w:t>
                </w:r>
              </w:p>
            </w:tc>
          </w:sdtContent>
        </w:sdt>
      </w:tr>
      <w:tr w:rsidR="00B749DB" w:rsidRPr="00CD0A93" w14:paraId="17DF1766" w14:textId="77777777" w:rsidTr="00E212B0">
        <w:trPr>
          <w:trHeight w:val="144"/>
        </w:trPr>
        <w:tc>
          <w:tcPr>
            <w:tcW w:w="10519" w:type="dxa"/>
            <w:gridSpan w:val="4"/>
          </w:tcPr>
          <w:p w14:paraId="5E4BAAAA" w14:textId="77777777" w:rsidR="00B749DB" w:rsidRPr="00CD0A93" w:rsidRDefault="00B749DB" w:rsidP="00E212B0">
            <w:pPr>
              <w:rPr>
                <w:rFonts w:cs="Arial"/>
                <w:sz w:val="8"/>
              </w:rPr>
            </w:pPr>
          </w:p>
        </w:tc>
      </w:tr>
      <w:tr w:rsidR="00B749DB" w:rsidRPr="00CD0A93" w14:paraId="55D9B076" w14:textId="77777777" w:rsidTr="00581F4F">
        <w:trPr>
          <w:trHeight w:val="282"/>
        </w:trPr>
        <w:tc>
          <w:tcPr>
            <w:tcW w:w="3505" w:type="dxa"/>
            <w:shd w:val="clear" w:color="auto" w:fill="AA1D37" w:themeFill="accent4"/>
          </w:tcPr>
          <w:p w14:paraId="64915D26"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Project Status</w:t>
            </w:r>
          </w:p>
        </w:tc>
        <w:tc>
          <w:tcPr>
            <w:tcW w:w="3505" w:type="dxa"/>
            <w:gridSpan w:val="2"/>
            <w:shd w:val="clear" w:color="auto" w:fill="AA1D37" w:themeFill="accent4"/>
          </w:tcPr>
          <w:p w14:paraId="37AF6461"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Project Start Date</w:t>
            </w:r>
          </w:p>
        </w:tc>
        <w:tc>
          <w:tcPr>
            <w:tcW w:w="3509" w:type="dxa"/>
            <w:shd w:val="clear" w:color="auto" w:fill="AA1D37" w:themeFill="accent4"/>
          </w:tcPr>
          <w:p w14:paraId="5EAAB474" w14:textId="77777777" w:rsidR="00B749DB" w:rsidRPr="00F62495" w:rsidRDefault="00B749DB" w:rsidP="00E212B0">
            <w:pPr>
              <w:rPr>
                <w:rFonts w:cs="Arial"/>
                <w:b/>
                <w:color w:val="FFFFFF" w:themeColor="background1"/>
                <w:sz w:val="24"/>
                <w:szCs w:val="24"/>
              </w:rPr>
            </w:pPr>
            <w:r w:rsidRPr="00F62495">
              <w:rPr>
                <w:rFonts w:cs="Arial"/>
                <w:b/>
                <w:color w:val="FFFFFF" w:themeColor="background1"/>
                <w:sz w:val="24"/>
                <w:szCs w:val="24"/>
              </w:rPr>
              <w:t xml:space="preserve">Project End Date </w:t>
            </w:r>
          </w:p>
        </w:tc>
      </w:tr>
      <w:tr w:rsidR="00B749DB" w:rsidRPr="00CD0A93" w14:paraId="7D76FCCB" w14:textId="77777777" w:rsidTr="00E212B0">
        <w:trPr>
          <w:trHeight w:val="282"/>
        </w:trPr>
        <w:sdt>
          <w:sdtPr>
            <w:rPr>
              <w:rFonts w:cs="Arial"/>
              <w:color w:val="000000" w:themeColor="text1"/>
              <w:sz w:val="20"/>
            </w:rPr>
            <w:alias w:val="Project Status"/>
            <w:tag w:val="Project Status"/>
            <w:id w:val="411370210"/>
            <w:placeholder>
              <w:docPart w:val="7AE122A2FA554CE499C47993957D33B4"/>
            </w:placeholder>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1B539568" w14:textId="57A56933" w:rsidR="00B749DB" w:rsidRPr="00321654" w:rsidRDefault="00CE4786" w:rsidP="00E212B0">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583078647"/>
            <w:placeholder>
              <w:docPart w:val="A6D9AA506F154435A3CECC4CED4F6AB0"/>
            </w:placeholder>
            <w:date w:fullDate="2017-01-01T00:00:00Z">
              <w:dateFormat w:val="MM-DD-YYYY"/>
              <w:lid w:val="en-CA"/>
              <w:storeMappedDataAs w:val="dateTime"/>
              <w:calendar w:val="gregorian"/>
            </w:date>
          </w:sdtPr>
          <w:sdtEndPr/>
          <w:sdtContent>
            <w:tc>
              <w:tcPr>
                <w:tcW w:w="3505" w:type="dxa"/>
                <w:gridSpan w:val="2"/>
              </w:tcPr>
              <w:p w14:paraId="709777E4" w14:textId="32BEB3FF" w:rsidR="00B749DB" w:rsidRPr="00321654" w:rsidRDefault="00CE4786" w:rsidP="00E212B0">
                <w:pPr>
                  <w:rPr>
                    <w:rFonts w:cs="Arial"/>
                    <w:color w:val="000000" w:themeColor="text1"/>
                    <w:sz w:val="20"/>
                  </w:rPr>
                </w:pPr>
                <w:r>
                  <w:rPr>
                    <w:rFonts w:cs="Arial"/>
                    <w:color w:val="000000" w:themeColor="text1"/>
                    <w:sz w:val="20"/>
                  </w:rPr>
                  <w:t>01-01-2017</w:t>
                </w:r>
              </w:p>
            </w:tc>
          </w:sdtContent>
        </w:sdt>
        <w:sdt>
          <w:sdtPr>
            <w:rPr>
              <w:rFonts w:cs="Arial"/>
              <w:color w:val="000000" w:themeColor="text1"/>
              <w:sz w:val="20"/>
            </w:rPr>
            <w:alias w:val="End"/>
            <w:tag w:val="End"/>
            <w:id w:val="-794062690"/>
            <w:placeholder>
              <w:docPart w:val="B59BA503D13F4DDEB787B45EE66127B2"/>
            </w:placeholder>
            <w:date w:fullDate="2017-03-31T00:00:00Z">
              <w:dateFormat w:val="MM-DD-YYYY"/>
              <w:lid w:val="en-CA"/>
              <w:storeMappedDataAs w:val="dateTime"/>
              <w:calendar w:val="gregorian"/>
            </w:date>
          </w:sdtPr>
          <w:sdtEndPr/>
          <w:sdtContent>
            <w:tc>
              <w:tcPr>
                <w:tcW w:w="3509" w:type="dxa"/>
              </w:tcPr>
              <w:p w14:paraId="7DDF601C" w14:textId="2A03AB0C" w:rsidR="00B749DB" w:rsidRPr="00321654" w:rsidRDefault="00CE4786" w:rsidP="00E212B0">
                <w:pPr>
                  <w:rPr>
                    <w:rFonts w:cs="Arial"/>
                    <w:color w:val="000000" w:themeColor="text1"/>
                    <w:sz w:val="20"/>
                  </w:rPr>
                </w:pPr>
                <w:r>
                  <w:rPr>
                    <w:rFonts w:cs="Arial"/>
                    <w:color w:val="000000" w:themeColor="text1"/>
                    <w:sz w:val="20"/>
                  </w:rPr>
                  <w:t>03-31-2017</w:t>
                </w:r>
              </w:p>
            </w:tc>
          </w:sdtContent>
        </w:sdt>
      </w:tr>
    </w:tbl>
    <w:p w14:paraId="58CCE3DE" w14:textId="77777777" w:rsidR="00B749DB" w:rsidRDefault="00B749DB" w:rsidP="00B749DB"/>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B749DB" w:rsidRPr="00CD0A93" w14:paraId="4538C87D" w14:textId="77777777" w:rsidTr="00E212B0">
        <w:trPr>
          <w:trHeight w:val="226"/>
        </w:trPr>
        <w:tc>
          <w:tcPr>
            <w:tcW w:w="5256" w:type="dxa"/>
            <w:shd w:val="clear" w:color="auto" w:fill="auto"/>
          </w:tcPr>
          <w:p w14:paraId="474E99AF" w14:textId="77777777" w:rsidR="00B749DB" w:rsidRPr="0037000B" w:rsidRDefault="00B749DB" w:rsidP="00E212B0">
            <w:pPr>
              <w:rPr>
                <w:rFonts w:cs="Arial"/>
                <w:color w:val="000000" w:themeColor="text1"/>
                <w:sz w:val="20"/>
                <w:szCs w:val="20"/>
              </w:rPr>
            </w:pPr>
            <w:r w:rsidRPr="00F62495">
              <w:rPr>
                <w:rFonts w:cs="Arial"/>
                <w:b/>
                <w:color w:val="AA1D37" w:themeColor="accent4"/>
                <w:sz w:val="24"/>
                <w:szCs w:val="24"/>
              </w:rPr>
              <w:t>Problem:</w:t>
            </w:r>
            <w:r w:rsidRPr="00F62495">
              <w:rPr>
                <w:rFonts w:cs="Arial"/>
                <w:color w:val="AA1D37" w:themeColor="accent4"/>
                <w:sz w:val="32"/>
                <w:szCs w:val="32"/>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sdt>
            <w:sdtPr>
              <w:rPr>
                <w:rFonts w:cs="Arial"/>
                <w:color w:val="000000" w:themeColor="text1"/>
                <w:sz w:val="20"/>
                <w:szCs w:val="20"/>
              </w:rPr>
              <w:alias w:val="Problem"/>
              <w:tag w:val="Problem"/>
              <w:id w:val="1797949054"/>
              <w:placeholder>
                <w:docPart w:val="1F651C2D7DEB442AA9753F18B467A5E1"/>
              </w:placeholder>
            </w:sdtPr>
            <w:sdtEndPr/>
            <w:sdtContent>
              <w:p w14:paraId="14F08330" w14:textId="77777777" w:rsidR="00CE4786" w:rsidRPr="00CE4786" w:rsidRDefault="00CE4786" w:rsidP="00CE4786">
                <w:pPr>
                  <w:rPr>
                    <w:rFonts w:cs="Arial"/>
                    <w:color w:val="000000" w:themeColor="text1"/>
                    <w:sz w:val="20"/>
                    <w:szCs w:val="20"/>
                  </w:rPr>
                </w:pPr>
                <w:r w:rsidRPr="00CE4786">
                  <w:rPr>
                    <w:rFonts w:cs="Arial"/>
                    <w:color w:val="000000" w:themeColor="text1"/>
                    <w:sz w:val="20"/>
                    <w:szCs w:val="20"/>
                  </w:rPr>
                  <w:t xml:space="preserve">Radiation treatment is given in an institute outside KFSH and requires the EOT reports to be sent across from KAUH to KFSH to be filed. This is manually sent across within a month of patient’s end of radiation treatment, without a record. Following this, there is risk of mishandling. Not all the EOT reports are filed in medical records. This has been seen in the radiation oncology clinic when the patient comes for follow-up. There is no record regarding the details of radiation treatment which poses a huge problem for the continuity of care. Documentation of treatment is imperative. </w:t>
                </w:r>
              </w:p>
              <w:p w14:paraId="2D6AA6D7" w14:textId="69E588B9" w:rsidR="00B749DB" w:rsidRPr="00B67535" w:rsidRDefault="00CE4786" w:rsidP="00CE4786">
                <w:pPr>
                  <w:rPr>
                    <w:rFonts w:cs="Arial"/>
                    <w:color w:val="00A3E4" w:themeColor="accent2"/>
                    <w:sz w:val="20"/>
                    <w:szCs w:val="20"/>
                  </w:rPr>
                </w:pPr>
                <w:r w:rsidRPr="00CE4786">
                  <w:rPr>
                    <w:rFonts w:cs="Arial"/>
                    <w:color w:val="000000" w:themeColor="text1"/>
                    <w:sz w:val="20"/>
                    <w:szCs w:val="20"/>
                  </w:rPr>
                  <w:t>Our previous percentage of EOT report submission varied from 0-47% within 1 month of patient’s end of radiation treatment.</w:t>
                </w:r>
              </w:p>
            </w:sdtContent>
          </w:sdt>
        </w:tc>
        <w:tc>
          <w:tcPr>
            <w:tcW w:w="5256" w:type="dxa"/>
            <w:shd w:val="clear" w:color="auto" w:fill="auto"/>
          </w:tcPr>
          <w:p w14:paraId="6F8F5EE5" w14:textId="77777777" w:rsidR="00B749DB" w:rsidRPr="004910B3" w:rsidRDefault="00B749DB" w:rsidP="00E212B0">
            <w:pPr>
              <w:rPr>
                <w:rFonts w:cs="Arial"/>
                <w:color w:val="000000" w:themeColor="text1"/>
                <w:sz w:val="20"/>
                <w:szCs w:val="20"/>
              </w:rPr>
            </w:pPr>
            <w:r w:rsidRPr="00F62495">
              <w:rPr>
                <w:rFonts w:cs="Arial"/>
                <w:b/>
                <w:color w:val="AA1D37" w:themeColor="accent4"/>
                <w:sz w:val="24"/>
                <w:szCs w:val="24"/>
              </w:rPr>
              <w:t>Aims:</w:t>
            </w:r>
            <w:r w:rsidRPr="00F62495">
              <w:rPr>
                <w:rFonts w:cs="Arial"/>
                <w:b/>
                <w:color w:val="AA1D37" w:themeColor="accent4"/>
                <w:sz w:val="32"/>
                <w:szCs w:val="36"/>
              </w:rPr>
              <w:t xml:space="preserve"> </w:t>
            </w:r>
            <w:r w:rsidRPr="0037000B">
              <w:rPr>
                <w:rFonts w:cs="Arial"/>
                <w:color w:val="7F7F7F" w:themeColor="text2"/>
                <w:sz w:val="20"/>
                <w:szCs w:val="20"/>
              </w:rPr>
              <w:t>What will the project achieve?</w:t>
            </w:r>
          </w:p>
          <w:p w14:paraId="6A385A65" w14:textId="51A49518" w:rsidR="00B749DB" w:rsidRPr="002E2AA2" w:rsidRDefault="00CE4786" w:rsidP="002E2AA2">
            <w:pPr>
              <w:ind w:left="360"/>
              <w:rPr>
                <w:rFonts w:cs="Arial"/>
                <w:color w:val="000000" w:themeColor="text1"/>
                <w:sz w:val="20"/>
                <w:szCs w:val="20"/>
              </w:rPr>
            </w:pPr>
            <w:r w:rsidRPr="002E2AA2">
              <w:rPr>
                <w:rFonts w:cs="Arial"/>
                <w:color w:val="000000" w:themeColor="text1"/>
                <w:sz w:val="20"/>
                <w:szCs w:val="20"/>
              </w:rPr>
              <w:t>To improve percentage of Radiation End of Treatment (EOT) reports submitted to Medical Records from 47% within 1 month to be within two weeks after completion of radiation to 90% or more.</w:t>
            </w:r>
          </w:p>
          <w:p w14:paraId="0EF0C16A" w14:textId="77777777" w:rsidR="00B749DB" w:rsidRPr="004910B3" w:rsidRDefault="00B749DB" w:rsidP="00E212B0">
            <w:pPr>
              <w:rPr>
                <w:rFonts w:cs="Arial"/>
                <w:color w:val="000000" w:themeColor="text1"/>
                <w:sz w:val="20"/>
              </w:rPr>
            </w:pPr>
          </w:p>
        </w:tc>
      </w:tr>
      <w:tr w:rsidR="00B749DB" w:rsidRPr="00CD0A93" w14:paraId="345BF90B" w14:textId="77777777" w:rsidTr="00E212B0">
        <w:trPr>
          <w:trHeight w:val="226"/>
        </w:trPr>
        <w:tc>
          <w:tcPr>
            <w:tcW w:w="5256" w:type="dxa"/>
            <w:shd w:val="clear" w:color="auto" w:fill="auto"/>
          </w:tcPr>
          <w:p w14:paraId="2E703A1B" w14:textId="77777777" w:rsidR="00B749DB" w:rsidRDefault="00B749DB" w:rsidP="00E212B0">
            <w:pPr>
              <w:rPr>
                <w:rFonts w:cs="Arial"/>
                <w:color w:val="7F7F7F" w:themeColor="text2"/>
                <w:sz w:val="20"/>
                <w:szCs w:val="20"/>
              </w:rPr>
            </w:pPr>
            <w:r w:rsidRPr="00F62495">
              <w:rPr>
                <w:rFonts w:cs="Arial"/>
                <w:b/>
                <w:color w:val="AA1D37" w:themeColor="accent4"/>
                <w:sz w:val="24"/>
                <w:szCs w:val="24"/>
              </w:rPr>
              <w:t>Benefits/Impact:</w:t>
            </w:r>
            <w:r w:rsidRPr="00F62495">
              <w:rPr>
                <w:rFonts w:cs="Arial"/>
                <w:b/>
                <w:color w:val="AA1D37" w:themeColor="accent4"/>
                <w:sz w:val="32"/>
                <w:szCs w:val="36"/>
              </w:rPr>
              <w:t xml:space="preserve"> </w:t>
            </w:r>
            <w:r w:rsidRPr="0037000B">
              <w:rPr>
                <w:rFonts w:cs="Arial"/>
                <w:color w:val="7F7F7F" w:themeColor="text2"/>
                <w:sz w:val="20"/>
                <w:szCs w:val="20"/>
              </w:rPr>
              <w:t>What is the improvement outcome?</w:t>
            </w:r>
          </w:p>
          <w:p w14:paraId="2271D75B" w14:textId="77777777" w:rsidR="00B749DB" w:rsidRPr="0037000B" w:rsidRDefault="00B749DB" w:rsidP="00E212B0">
            <w:pPr>
              <w:rPr>
                <w:rFonts w:cs="Arial"/>
                <w:b/>
                <w:color w:val="00A3E4" w:themeColor="accent2"/>
                <w:sz w:val="20"/>
              </w:rPr>
            </w:pPr>
            <w:r>
              <w:rPr>
                <w:rFonts w:cs="Arial"/>
                <w:i/>
                <w:color w:val="7F7F7F" w:themeColor="text2"/>
                <w:sz w:val="16"/>
              </w:rPr>
              <w:t>(check all that apply</w:t>
            </w:r>
            <w:r w:rsidRPr="00CD0A93">
              <w:rPr>
                <w:rFonts w:cs="Arial"/>
                <w:i/>
                <w:color w:val="7F7F7F" w:themeColor="text2"/>
                <w:sz w:val="16"/>
              </w:rPr>
              <w:t>)</w:t>
            </w:r>
          </w:p>
          <w:p w14:paraId="045F84B8" w14:textId="77777777" w:rsidR="00B749DB" w:rsidRPr="0037000B" w:rsidRDefault="002D5838" w:rsidP="00E212B0">
            <w:pPr>
              <w:rPr>
                <w:rFonts w:cs="Arial"/>
                <w:sz w:val="20"/>
              </w:rPr>
            </w:pPr>
            <w:sdt>
              <w:sdtPr>
                <w:rPr>
                  <w:rFonts w:cs="Arial"/>
                  <w:sz w:val="20"/>
                </w:rPr>
                <w:alias w:val="Benefits"/>
                <w:tag w:val="Benefits"/>
                <w:id w:val="-443146184"/>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Contained or reduced cost</w:t>
            </w:r>
            <w:r w:rsidR="00B749DB">
              <w:rPr>
                <w:rFonts w:cs="Arial"/>
                <w:sz w:val="20"/>
              </w:rPr>
              <w:t>s</w:t>
            </w:r>
          </w:p>
          <w:p w14:paraId="5F734555" w14:textId="6A6F81F4" w:rsidR="00B749DB" w:rsidRPr="0037000B" w:rsidRDefault="002D5838" w:rsidP="00E212B0">
            <w:pPr>
              <w:rPr>
                <w:rFonts w:cs="Arial"/>
                <w:sz w:val="20"/>
              </w:rPr>
            </w:pPr>
            <w:sdt>
              <w:sdtPr>
                <w:rPr>
                  <w:rFonts w:cs="Arial"/>
                  <w:sz w:val="20"/>
                </w:rPr>
                <w:alias w:val="Benefits"/>
                <w:tag w:val="Benefits"/>
                <w:id w:val="1642229683"/>
                <w14:checkbox>
                  <w14:checked w14:val="1"/>
                  <w14:checkedState w14:val="2612" w14:font="MS Gothic"/>
                  <w14:uncheckedState w14:val="2610" w14:font="MS Gothic"/>
                </w14:checkbox>
              </w:sdtPr>
              <w:sdtEndPr/>
              <w:sdtContent>
                <w:r w:rsidR="00CE4786">
                  <w:rPr>
                    <w:rFonts w:ascii="MS Gothic" w:eastAsia="MS Gothic" w:hAnsi="MS Gothic" w:cs="Arial" w:hint="eastAsia"/>
                    <w:sz w:val="20"/>
                  </w:rPr>
                  <w:t>☒</w:t>
                </w:r>
              </w:sdtContent>
            </w:sdt>
            <w:r w:rsidR="00B749DB" w:rsidRPr="0037000B">
              <w:rPr>
                <w:rFonts w:cs="Arial"/>
                <w:sz w:val="20"/>
              </w:rPr>
              <w:t xml:space="preserve">  Improved productivity</w:t>
            </w:r>
          </w:p>
          <w:p w14:paraId="6437BA73" w14:textId="76A333D1" w:rsidR="00B749DB" w:rsidRPr="0037000B" w:rsidRDefault="002D5838" w:rsidP="00E212B0">
            <w:pPr>
              <w:rPr>
                <w:rFonts w:cs="Arial"/>
                <w:sz w:val="20"/>
              </w:rPr>
            </w:pPr>
            <w:sdt>
              <w:sdtPr>
                <w:rPr>
                  <w:rFonts w:cs="Arial"/>
                  <w:sz w:val="20"/>
                </w:rPr>
                <w:alias w:val="Benefits"/>
                <w:tag w:val="Benefits"/>
                <w:id w:val="1999308230"/>
                <w14:checkbox>
                  <w14:checked w14:val="1"/>
                  <w14:checkedState w14:val="2612" w14:font="MS Gothic"/>
                  <w14:uncheckedState w14:val="2610" w14:font="MS Gothic"/>
                </w14:checkbox>
              </w:sdtPr>
              <w:sdtEndPr/>
              <w:sdtContent>
                <w:r w:rsidR="00CE4786">
                  <w:rPr>
                    <w:rFonts w:ascii="MS Gothic" w:eastAsia="MS Gothic" w:hAnsi="MS Gothic" w:cs="Arial" w:hint="eastAsia"/>
                    <w:sz w:val="20"/>
                  </w:rPr>
                  <w:t>☒</w:t>
                </w:r>
              </w:sdtContent>
            </w:sdt>
            <w:r w:rsidR="00B749DB" w:rsidRPr="0037000B">
              <w:rPr>
                <w:rFonts w:cs="Arial"/>
                <w:sz w:val="20"/>
              </w:rPr>
              <w:t xml:space="preserve">  Improved work process</w:t>
            </w:r>
          </w:p>
          <w:p w14:paraId="48F8AF2F" w14:textId="3AE5BDFB" w:rsidR="00B749DB" w:rsidRPr="0037000B" w:rsidRDefault="002D5838" w:rsidP="00E212B0">
            <w:pPr>
              <w:rPr>
                <w:rFonts w:cs="Arial"/>
                <w:sz w:val="20"/>
              </w:rPr>
            </w:pPr>
            <w:sdt>
              <w:sdtPr>
                <w:rPr>
                  <w:rFonts w:cs="Arial"/>
                  <w:sz w:val="20"/>
                </w:rPr>
                <w:alias w:val="Benefits"/>
                <w:tag w:val="Benefits"/>
                <w:id w:val="-1092387478"/>
                <w14:checkbox>
                  <w14:checked w14:val="1"/>
                  <w14:checkedState w14:val="2612" w14:font="MS Gothic"/>
                  <w14:uncheckedState w14:val="2610" w14:font="MS Gothic"/>
                </w14:checkbox>
              </w:sdtPr>
              <w:sdtEndPr/>
              <w:sdtContent>
                <w:r w:rsidR="00CE4786">
                  <w:rPr>
                    <w:rFonts w:ascii="MS Gothic" w:eastAsia="MS Gothic" w:hAnsi="MS Gothic" w:cs="Arial" w:hint="eastAsia"/>
                    <w:sz w:val="20"/>
                  </w:rPr>
                  <w:t>☒</w:t>
                </w:r>
              </w:sdtContent>
            </w:sdt>
            <w:r w:rsidR="00B749DB" w:rsidRPr="0037000B">
              <w:rPr>
                <w:rFonts w:cs="Arial"/>
                <w:sz w:val="20"/>
              </w:rPr>
              <w:t xml:space="preserve">  Improved cycle time</w:t>
            </w:r>
          </w:p>
          <w:p w14:paraId="07657D03" w14:textId="77777777" w:rsidR="00B749DB" w:rsidRPr="0037000B" w:rsidRDefault="002D5838" w:rsidP="00E212B0">
            <w:pPr>
              <w:rPr>
                <w:rFonts w:cs="Arial"/>
                <w:sz w:val="20"/>
              </w:rPr>
            </w:pPr>
            <w:sdt>
              <w:sdtPr>
                <w:rPr>
                  <w:rFonts w:cs="Arial"/>
                  <w:sz w:val="20"/>
                </w:rPr>
                <w:alias w:val="Benefits"/>
                <w:tag w:val="Benefits"/>
                <w:id w:val="-1739311451"/>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Increased customer satisfaction</w:t>
            </w:r>
          </w:p>
          <w:p w14:paraId="5B7994E2" w14:textId="77777777" w:rsidR="00B749DB" w:rsidRPr="0037000B" w:rsidRDefault="002D5838" w:rsidP="00E212B0">
            <w:pPr>
              <w:rPr>
                <w:rFonts w:cs="Arial"/>
                <w:color w:val="000000" w:themeColor="text1"/>
                <w:sz w:val="20"/>
                <w:szCs w:val="20"/>
              </w:rPr>
            </w:pPr>
            <w:sdt>
              <w:sdtPr>
                <w:rPr>
                  <w:rFonts w:cs="Arial"/>
                  <w:sz w:val="20"/>
                </w:rPr>
                <w:alias w:val="Benefits"/>
                <w:tag w:val="Benefits"/>
                <w:id w:val="-1373766485"/>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w:t>
            </w:r>
            <w:r w:rsidR="00B749DB" w:rsidRPr="0037000B">
              <w:rPr>
                <w:rFonts w:cs="Arial"/>
                <w:color w:val="000000" w:themeColor="text1"/>
                <w:sz w:val="20"/>
                <w:szCs w:val="20"/>
              </w:rPr>
              <w:t>Other (please explain)</w:t>
            </w:r>
          </w:p>
          <w:p w14:paraId="6251962A" w14:textId="77777777" w:rsidR="00B749DB" w:rsidRPr="0037000B" w:rsidRDefault="00B749DB" w:rsidP="00E212B0">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982076408"/>
                <w:showingPlcHdr/>
              </w:sdtPr>
              <w:sdtEndPr/>
              <w:sdtContent>
                <w:r w:rsidRPr="0037000B">
                  <w:rPr>
                    <w:rStyle w:val="PlaceholderText"/>
                    <w:rFonts w:cs="Arial"/>
                    <w:color w:val="000000" w:themeColor="text1"/>
                    <w:sz w:val="20"/>
                    <w:szCs w:val="20"/>
                  </w:rPr>
                  <w:t>Click or tap here to enter text.</w:t>
                </w:r>
              </w:sdtContent>
            </w:sdt>
          </w:p>
          <w:p w14:paraId="6EFAB0F5" w14:textId="77777777" w:rsidR="00B749DB" w:rsidRPr="00000E88" w:rsidRDefault="00B749DB" w:rsidP="00E212B0">
            <w:pPr>
              <w:rPr>
                <w:rFonts w:cs="Arial"/>
                <w:b/>
                <w:color w:val="00A3E4" w:themeColor="accent2"/>
                <w:sz w:val="20"/>
              </w:rPr>
            </w:pPr>
          </w:p>
        </w:tc>
        <w:tc>
          <w:tcPr>
            <w:tcW w:w="5256" w:type="dxa"/>
            <w:shd w:val="clear" w:color="auto" w:fill="auto"/>
          </w:tcPr>
          <w:p w14:paraId="22638FD5" w14:textId="77777777" w:rsidR="00B749DB" w:rsidRDefault="00B749DB" w:rsidP="00E212B0">
            <w:pPr>
              <w:rPr>
                <w:rFonts w:cs="Arial"/>
                <w:color w:val="7F7F7F" w:themeColor="text2"/>
                <w:sz w:val="20"/>
                <w:szCs w:val="20"/>
              </w:rPr>
            </w:pPr>
            <w:r w:rsidRPr="00F62495">
              <w:rPr>
                <w:rFonts w:cs="Arial"/>
                <w:b/>
                <w:color w:val="AA1D37" w:themeColor="accent4"/>
                <w:sz w:val="24"/>
                <w:szCs w:val="24"/>
              </w:rPr>
              <w:t>Quality Domain:</w:t>
            </w:r>
            <w:r w:rsidRPr="00F62495">
              <w:rPr>
                <w:rFonts w:cs="Arial"/>
                <w:b/>
                <w:color w:val="AA1D37" w:themeColor="accent4"/>
                <w:sz w:val="32"/>
                <w:szCs w:val="36"/>
              </w:rPr>
              <w:t xml:space="preserve">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60919659" w14:textId="77777777" w:rsidR="00B749DB" w:rsidRDefault="00B749DB" w:rsidP="00E212B0">
            <w:pPr>
              <w:rPr>
                <w:rFonts w:cs="Arial"/>
                <w:i/>
                <w:color w:val="7F7F7F" w:themeColor="text2"/>
                <w:sz w:val="16"/>
              </w:rPr>
            </w:pPr>
            <w:r>
              <w:rPr>
                <w:rFonts w:cs="Arial"/>
                <w:i/>
                <w:color w:val="7F7F7F" w:themeColor="text2"/>
                <w:sz w:val="16"/>
              </w:rPr>
              <w:t>(Select only one)</w:t>
            </w:r>
          </w:p>
          <w:sdt>
            <w:sdtPr>
              <w:rPr>
                <w:rFonts w:cs="Arial"/>
                <w:b/>
                <w:color w:val="000000" w:themeColor="text1"/>
                <w:sz w:val="20"/>
              </w:rPr>
              <w:alias w:val="Domains of Quality "/>
              <w:tag w:val="Domains of Quality"/>
              <w:id w:val="-1722971606"/>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rPr>
                <w:color w:val="00A3E4" w:themeColor="accent2"/>
              </w:rPr>
            </w:sdtEndPr>
            <w:sdtContent>
              <w:p w14:paraId="4C41C878" w14:textId="5898509C" w:rsidR="00B749DB" w:rsidRPr="0037000B" w:rsidRDefault="00CE4786" w:rsidP="00E212B0">
                <w:pPr>
                  <w:rPr>
                    <w:rFonts w:cs="Arial"/>
                    <w:b/>
                    <w:color w:val="00A3E4" w:themeColor="accent2"/>
                    <w:sz w:val="20"/>
                  </w:rPr>
                </w:pPr>
                <w:r>
                  <w:rPr>
                    <w:rFonts w:cs="Arial"/>
                    <w:b/>
                    <w:color w:val="000000" w:themeColor="text1"/>
                    <w:sz w:val="20"/>
                  </w:rPr>
                  <w:t>Efficient</w:t>
                </w:r>
              </w:p>
            </w:sdtContent>
          </w:sdt>
          <w:p w14:paraId="12B49244" w14:textId="77777777" w:rsidR="00B749DB" w:rsidRPr="0037000B" w:rsidRDefault="00B749DB" w:rsidP="00E212B0">
            <w:pPr>
              <w:rPr>
                <w:rFonts w:cs="Arial"/>
                <w:b/>
                <w:color w:val="00A3E4" w:themeColor="accent2"/>
                <w:sz w:val="20"/>
              </w:rPr>
            </w:pPr>
          </w:p>
        </w:tc>
      </w:tr>
      <w:tr w:rsidR="00B749DB" w:rsidRPr="00CD0A93" w14:paraId="6BD332CD" w14:textId="77777777" w:rsidTr="00E212B0">
        <w:trPr>
          <w:trHeight w:val="1295"/>
        </w:trPr>
        <w:tc>
          <w:tcPr>
            <w:tcW w:w="10512" w:type="dxa"/>
            <w:gridSpan w:val="2"/>
          </w:tcPr>
          <w:tbl>
            <w:tblPr>
              <w:tblStyle w:val="TableGrid"/>
              <w:tblW w:w="0" w:type="auto"/>
              <w:tblLook w:val="04A0" w:firstRow="1" w:lastRow="0" w:firstColumn="1" w:lastColumn="0" w:noHBand="0" w:noVBand="1"/>
            </w:tblPr>
            <w:tblGrid>
              <w:gridCol w:w="5143"/>
              <w:gridCol w:w="5143"/>
            </w:tblGrid>
            <w:tr w:rsidR="00B749DB" w14:paraId="16F98123" w14:textId="77777777" w:rsidTr="00E212B0">
              <w:tc>
                <w:tcPr>
                  <w:tcW w:w="5143" w:type="dxa"/>
                </w:tcPr>
                <w:p w14:paraId="4A1040C2" w14:textId="77777777" w:rsidR="00B749DB" w:rsidRPr="001942D3" w:rsidRDefault="00B749DB" w:rsidP="00E212B0">
                  <w:pPr>
                    <w:rPr>
                      <w:rFonts w:cs="Arial"/>
                      <w:b/>
                      <w:color w:val="00A3E4" w:themeColor="accent2"/>
                      <w:sz w:val="20"/>
                    </w:rPr>
                  </w:pPr>
                  <w:r w:rsidRPr="00F62495">
                    <w:rPr>
                      <w:rFonts w:cs="Arial"/>
                      <w:b/>
                      <w:color w:val="AA1D37" w:themeColor="accent4"/>
                      <w:sz w:val="24"/>
                      <w:szCs w:val="24"/>
                    </w:rPr>
                    <w:t>Measures:</w:t>
                  </w:r>
                  <w:r w:rsidRPr="00F62495">
                    <w:rPr>
                      <w:rFonts w:cs="Arial"/>
                      <w:b/>
                      <w:color w:val="AA1D37" w:themeColor="accent4"/>
                      <w:sz w:val="24"/>
                      <w:szCs w:val="28"/>
                    </w:rPr>
                    <w:t xml:space="preserve"> </w:t>
                  </w:r>
                  <w:r>
                    <w:rPr>
                      <w:rFonts w:cs="Arial"/>
                      <w:color w:val="7F7F7F" w:themeColor="text2"/>
                      <w:sz w:val="20"/>
                      <w:szCs w:val="20"/>
                    </w:rPr>
                    <w:t>Performance metrics to be evaluated</w:t>
                  </w:r>
                </w:p>
              </w:tc>
              <w:tc>
                <w:tcPr>
                  <w:tcW w:w="5143" w:type="dxa"/>
                </w:tcPr>
                <w:p w14:paraId="6C912306" w14:textId="77777777" w:rsidR="00B749DB" w:rsidRPr="001942D3" w:rsidRDefault="00B749DB" w:rsidP="00E212B0">
                  <w:pPr>
                    <w:rPr>
                      <w:rFonts w:cs="Arial"/>
                      <w:b/>
                      <w:color w:val="00A3E4" w:themeColor="accent2"/>
                      <w:sz w:val="20"/>
                    </w:rPr>
                  </w:pPr>
                  <w:r w:rsidRPr="00F62495">
                    <w:rPr>
                      <w:rFonts w:cs="Arial"/>
                      <w:b/>
                      <w:color w:val="AA1D37" w:themeColor="accent4"/>
                      <w:sz w:val="24"/>
                      <w:szCs w:val="24"/>
                    </w:rPr>
                    <w:t>Targets:</w:t>
                  </w:r>
                  <w:r w:rsidRPr="00F62495">
                    <w:rPr>
                      <w:rFonts w:cs="Arial"/>
                      <w:b/>
                      <w:color w:val="AA1D37" w:themeColor="accent4"/>
                      <w:sz w:val="24"/>
                      <w:szCs w:val="28"/>
                    </w:rPr>
                    <w:t xml:space="preserve"> </w:t>
                  </w:r>
                  <w:r>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B749DB" w14:paraId="21716FBE" w14:textId="77777777" w:rsidTr="00E212B0">
              <w:tc>
                <w:tcPr>
                  <w:tcW w:w="5143" w:type="dxa"/>
                </w:tcPr>
                <w:p w14:paraId="2F23C341" w14:textId="712B71FD" w:rsidR="00CE4786" w:rsidRPr="002E2AA2" w:rsidRDefault="00CE4786" w:rsidP="002E2AA2">
                  <w:pPr>
                    <w:ind w:left="360"/>
                    <w:rPr>
                      <w:rFonts w:cs="Arial"/>
                      <w:color w:val="000000" w:themeColor="text1"/>
                      <w:sz w:val="20"/>
                    </w:rPr>
                  </w:pPr>
                  <w:r w:rsidRPr="002E2AA2">
                    <w:rPr>
                      <w:rFonts w:cs="Arial"/>
                      <w:color w:val="000000" w:themeColor="text1"/>
                      <w:sz w:val="20"/>
                    </w:rPr>
                    <w:t>Percentage of Radiation End of Treatment (EOT) Reports Submitted to Medical Records Within Two Weeks After Completion of Radiation.</w:t>
                  </w:r>
                  <w:r w:rsidRPr="002E2AA2">
                    <w:rPr>
                      <w:rFonts w:cs="Arial"/>
                      <w:color w:val="000000" w:themeColor="text1"/>
                      <w:sz w:val="20"/>
                    </w:rPr>
                    <w:cr/>
                  </w:r>
                </w:p>
                <w:p w14:paraId="197447C8" w14:textId="77777777" w:rsidR="00B749DB" w:rsidRPr="00CE4786" w:rsidRDefault="00B749DB" w:rsidP="00CE4786">
                  <w:pPr>
                    <w:rPr>
                      <w:rFonts w:cs="Arial"/>
                      <w:color w:val="000000" w:themeColor="text1"/>
                      <w:sz w:val="20"/>
                    </w:rPr>
                  </w:pPr>
                </w:p>
              </w:tc>
              <w:tc>
                <w:tcPr>
                  <w:tcW w:w="5143" w:type="dxa"/>
                </w:tcPr>
                <w:p w14:paraId="1CF29601" w14:textId="4E5FF7A1" w:rsidR="00B749DB" w:rsidRPr="002E2AA2" w:rsidRDefault="001E6E3C" w:rsidP="002E2AA2">
                  <w:pPr>
                    <w:ind w:left="360"/>
                    <w:rPr>
                      <w:rFonts w:cs="Arial"/>
                      <w:color w:val="000000" w:themeColor="text1"/>
                      <w:sz w:val="20"/>
                    </w:rPr>
                  </w:pPr>
                  <w:r w:rsidRPr="002E2AA2">
                    <w:rPr>
                      <w:rFonts w:cs="Arial"/>
                      <w:color w:val="000000" w:themeColor="text1"/>
                      <w:sz w:val="20"/>
                    </w:rPr>
                    <w:t>To improve percentage of Radiation End of Treatment (EOT) reports submitted to Medical Records from 0-47% within 1 month to be within two weeks after completion of radiation to 90% or more</w:t>
                  </w:r>
                </w:p>
              </w:tc>
            </w:tr>
          </w:tbl>
          <w:p w14:paraId="17D89B86" w14:textId="77777777" w:rsidR="00B749DB" w:rsidRPr="001942D3" w:rsidRDefault="00B749DB" w:rsidP="00E212B0">
            <w:pPr>
              <w:rPr>
                <w:rFonts w:cs="Arial"/>
                <w:color w:val="000000" w:themeColor="text1"/>
                <w:sz w:val="20"/>
              </w:rPr>
            </w:pPr>
          </w:p>
        </w:tc>
      </w:tr>
      <w:tr w:rsidR="00B749DB" w:rsidRPr="00CD0A93" w14:paraId="125E6A13" w14:textId="77777777" w:rsidTr="00E212B0">
        <w:trPr>
          <w:trHeight w:val="1894"/>
        </w:trPr>
        <w:tc>
          <w:tcPr>
            <w:tcW w:w="10512" w:type="dxa"/>
            <w:gridSpan w:val="2"/>
          </w:tcPr>
          <w:p w14:paraId="2050DB7C" w14:textId="77777777" w:rsidR="00B749DB" w:rsidRPr="00DD439D" w:rsidRDefault="00B749DB" w:rsidP="00E212B0">
            <w:pPr>
              <w:rPr>
                <w:rFonts w:cs="Arial"/>
                <w:b/>
                <w:color w:val="00A3E4" w:themeColor="accent2"/>
                <w:sz w:val="20"/>
              </w:rPr>
            </w:pPr>
            <w:r w:rsidRPr="00F62495">
              <w:rPr>
                <w:rFonts w:cs="Arial"/>
                <w:b/>
                <w:color w:val="AA1D37" w:themeColor="accent4"/>
                <w:sz w:val="24"/>
                <w:szCs w:val="24"/>
              </w:rPr>
              <w:t>Interventions:</w:t>
            </w:r>
            <w:r w:rsidRPr="00F62495">
              <w:rPr>
                <w:rFonts w:cs="Arial"/>
                <w:b/>
                <w:color w:val="AA1D37" w:themeColor="accent4"/>
                <w:sz w:val="24"/>
                <w:szCs w:val="28"/>
              </w:rPr>
              <w:t xml:space="preserve">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14F0C3B7" w14:textId="7CA693CC" w:rsidR="002E2AA2" w:rsidRDefault="002E2AA2" w:rsidP="001E6E3C">
            <w:pPr>
              <w:pStyle w:val="ListParagraph"/>
              <w:numPr>
                <w:ilvl w:val="0"/>
                <w:numId w:val="9"/>
              </w:numPr>
              <w:rPr>
                <w:rFonts w:cs="Arial"/>
                <w:color w:val="000000" w:themeColor="text1"/>
                <w:sz w:val="20"/>
                <w:szCs w:val="20"/>
              </w:rPr>
            </w:pPr>
            <w:r>
              <w:rPr>
                <w:rFonts w:cs="Arial"/>
                <w:color w:val="000000" w:themeColor="text1"/>
                <w:sz w:val="20"/>
                <w:szCs w:val="20"/>
              </w:rPr>
              <w:t>In collaboration with Cerner steering committee</w:t>
            </w:r>
            <w:r w:rsidR="002D5838">
              <w:rPr>
                <w:rFonts w:cs="Arial"/>
                <w:color w:val="000000" w:themeColor="text1"/>
                <w:sz w:val="20"/>
                <w:szCs w:val="20"/>
              </w:rPr>
              <w:t>, the</w:t>
            </w:r>
            <w:r>
              <w:rPr>
                <w:rFonts w:cs="Arial"/>
                <w:color w:val="000000" w:themeColor="text1"/>
                <w:sz w:val="20"/>
                <w:szCs w:val="20"/>
              </w:rPr>
              <w:t xml:space="preserve"> team explore the possibility of scan and upload the EOT report into ICIS.</w:t>
            </w:r>
          </w:p>
          <w:p w14:paraId="5FD717B0" w14:textId="160497F7" w:rsidR="001E6E3C" w:rsidRPr="001E6E3C" w:rsidRDefault="001E6E3C" w:rsidP="002E2AA2">
            <w:pPr>
              <w:pStyle w:val="ListParagraph"/>
              <w:numPr>
                <w:ilvl w:val="0"/>
                <w:numId w:val="9"/>
              </w:numPr>
              <w:rPr>
                <w:rFonts w:cs="Arial"/>
                <w:color w:val="000000" w:themeColor="text1"/>
                <w:sz w:val="20"/>
                <w:szCs w:val="20"/>
              </w:rPr>
            </w:pPr>
            <w:r w:rsidRPr="001E6E3C">
              <w:rPr>
                <w:rFonts w:cs="Arial"/>
                <w:color w:val="000000" w:themeColor="text1"/>
                <w:sz w:val="20"/>
                <w:szCs w:val="20"/>
              </w:rPr>
              <w:t xml:space="preserve">To scan the EOT Reports into ICIS </w:t>
            </w:r>
            <w:r w:rsidR="002E2AA2">
              <w:rPr>
                <w:rFonts w:cs="Arial"/>
                <w:color w:val="000000" w:themeColor="text1"/>
                <w:sz w:val="20"/>
                <w:szCs w:val="20"/>
              </w:rPr>
              <w:t>process was approved</w:t>
            </w:r>
            <w:r w:rsidRPr="001E6E3C">
              <w:rPr>
                <w:rFonts w:cs="Arial"/>
                <w:color w:val="000000" w:themeColor="text1"/>
                <w:sz w:val="20"/>
                <w:szCs w:val="20"/>
              </w:rPr>
              <w:t>.</w:t>
            </w:r>
          </w:p>
          <w:p w14:paraId="0387FC42" w14:textId="286483FA" w:rsidR="001E6E3C" w:rsidRPr="001E6E3C" w:rsidRDefault="001E6E3C" w:rsidP="002E2AA2">
            <w:pPr>
              <w:pStyle w:val="ListParagraph"/>
              <w:numPr>
                <w:ilvl w:val="0"/>
                <w:numId w:val="9"/>
              </w:numPr>
              <w:rPr>
                <w:rFonts w:cs="Arial"/>
                <w:color w:val="000000" w:themeColor="text1"/>
                <w:sz w:val="20"/>
                <w:szCs w:val="20"/>
              </w:rPr>
            </w:pPr>
            <w:r w:rsidRPr="001E6E3C">
              <w:rPr>
                <w:rFonts w:cs="Arial"/>
                <w:color w:val="000000" w:themeColor="text1"/>
                <w:sz w:val="20"/>
                <w:szCs w:val="20"/>
              </w:rPr>
              <w:t xml:space="preserve">December 2016, </w:t>
            </w:r>
            <w:r w:rsidR="002E2AA2">
              <w:rPr>
                <w:rFonts w:cs="Arial"/>
                <w:color w:val="000000" w:themeColor="text1"/>
                <w:sz w:val="20"/>
                <w:szCs w:val="20"/>
              </w:rPr>
              <w:t>the new process tested and the feedback was collected from the end users.</w:t>
            </w:r>
          </w:p>
          <w:p w14:paraId="69806898" w14:textId="77777777" w:rsidR="002E2AA2" w:rsidRDefault="001E6E3C" w:rsidP="001E6E3C">
            <w:pPr>
              <w:pStyle w:val="ListParagraph"/>
              <w:numPr>
                <w:ilvl w:val="0"/>
                <w:numId w:val="9"/>
              </w:numPr>
              <w:rPr>
                <w:rFonts w:cs="Arial"/>
                <w:color w:val="000000" w:themeColor="text1"/>
                <w:sz w:val="20"/>
                <w:szCs w:val="20"/>
              </w:rPr>
            </w:pPr>
            <w:r w:rsidRPr="001E6E3C">
              <w:rPr>
                <w:rFonts w:cs="Arial"/>
                <w:color w:val="000000" w:themeColor="text1"/>
                <w:sz w:val="20"/>
                <w:szCs w:val="20"/>
              </w:rPr>
              <w:t xml:space="preserve">The EOT reports are sent electronically from KAUH to Medical Records and (ODU) Oncology Data Unit at KFSH by email, so there is a record of the data being sent. </w:t>
            </w:r>
          </w:p>
          <w:p w14:paraId="12E5172B" w14:textId="3CD8FBA0" w:rsidR="001E6E3C" w:rsidRPr="001E6E3C" w:rsidRDefault="001E6E3C" w:rsidP="002E2AA2">
            <w:pPr>
              <w:pStyle w:val="ListParagraph"/>
              <w:numPr>
                <w:ilvl w:val="0"/>
                <w:numId w:val="9"/>
              </w:numPr>
              <w:rPr>
                <w:rFonts w:cs="Arial"/>
                <w:color w:val="000000" w:themeColor="text1"/>
                <w:sz w:val="20"/>
                <w:szCs w:val="20"/>
              </w:rPr>
            </w:pPr>
            <w:r w:rsidRPr="001E6E3C">
              <w:rPr>
                <w:rFonts w:cs="Arial"/>
                <w:color w:val="000000" w:themeColor="text1"/>
                <w:sz w:val="20"/>
                <w:szCs w:val="20"/>
              </w:rPr>
              <w:t xml:space="preserve">Specific staff </w:t>
            </w:r>
            <w:r w:rsidR="002E2AA2">
              <w:rPr>
                <w:rFonts w:cs="Arial"/>
                <w:color w:val="000000" w:themeColor="text1"/>
                <w:sz w:val="20"/>
                <w:szCs w:val="20"/>
              </w:rPr>
              <w:t>were</w:t>
            </w:r>
            <w:r w:rsidRPr="001E6E3C">
              <w:rPr>
                <w:rFonts w:cs="Arial"/>
                <w:color w:val="000000" w:themeColor="text1"/>
                <w:sz w:val="20"/>
                <w:szCs w:val="20"/>
              </w:rPr>
              <w:t xml:space="preserve"> assigned to generate the EOT report from MOSAIQ (electronic medical record system at KAUH), to send the report via email and to scan the report into the Power Chart. </w:t>
            </w:r>
          </w:p>
          <w:p w14:paraId="5900E502" w14:textId="1851F8D0" w:rsidR="00B749DB" w:rsidRPr="00DD439D" w:rsidRDefault="002D5838" w:rsidP="001E6E3C">
            <w:pPr>
              <w:pStyle w:val="ListParagraph"/>
              <w:numPr>
                <w:ilvl w:val="0"/>
                <w:numId w:val="9"/>
              </w:numPr>
              <w:rPr>
                <w:rFonts w:cs="Arial"/>
                <w:color w:val="7F7F7F" w:themeColor="text2"/>
                <w:sz w:val="16"/>
              </w:rPr>
            </w:pPr>
            <w:r>
              <w:rPr>
                <w:rFonts w:cs="Arial"/>
                <w:color w:val="000000" w:themeColor="text1"/>
                <w:sz w:val="20"/>
                <w:szCs w:val="20"/>
              </w:rPr>
              <w:t>Process measure was selected to measure the compliance with the ne</w:t>
            </w:r>
            <w:bookmarkStart w:id="0" w:name="_GoBack"/>
            <w:bookmarkEnd w:id="0"/>
            <w:r>
              <w:rPr>
                <w:rFonts w:cs="Arial"/>
                <w:color w:val="000000" w:themeColor="text1"/>
                <w:sz w:val="20"/>
                <w:szCs w:val="20"/>
              </w:rPr>
              <w:t>w process.</w:t>
            </w:r>
          </w:p>
        </w:tc>
      </w:tr>
      <w:tr w:rsidR="00B749DB" w:rsidRPr="00CD0A93" w14:paraId="4C64EF4B" w14:textId="77777777" w:rsidTr="00E212B0">
        <w:trPr>
          <w:trHeight w:val="1894"/>
        </w:trPr>
        <w:tc>
          <w:tcPr>
            <w:tcW w:w="10512" w:type="dxa"/>
            <w:gridSpan w:val="2"/>
          </w:tcPr>
          <w:p w14:paraId="4B182767" w14:textId="77777777" w:rsidR="00B749DB" w:rsidRPr="00DD439D" w:rsidRDefault="00B749DB" w:rsidP="00E212B0">
            <w:pPr>
              <w:rPr>
                <w:rFonts w:cs="Arial"/>
                <w:b/>
                <w:color w:val="00A3E4" w:themeColor="accent2"/>
                <w:sz w:val="20"/>
              </w:rPr>
            </w:pPr>
            <w:r w:rsidRPr="00F62495">
              <w:rPr>
                <w:rFonts w:cs="Arial"/>
                <w:b/>
                <w:color w:val="AA1D37" w:themeColor="accent4"/>
                <w:sz w:val="24"/>
                <w:szCs w:val="24"/>
              </w:rPr>
              <w:lastRenderedPageBreak/>
              <w:t>Results:</w:t>
            </w:r>
            <w:r w:rsidRPr="00F62495">
              <w:rPr>
                <w:rFonts w:cs="Arial"/>
                <w:b/>
                <w:color w:val="AA1D37" w:themeColor="accent4"/>
                <w:sz w:val="24"/>
                <w:szCs w:val="28"/>
              </w:rPr>
              <w:t xml:space="preserve"> </w:t>
            </w:r>
            <w:r>
              <w:rPr>
                <w:rFonts w:cs="Arial"/>
                <w:color w:val="7F7F7F" w:themeColor="text2"/>
                <w:sz w:val="20"/>
                <w:szCs w:val="20"/>
              </w:rPr>
              <w:t>Insert relevant graphs and charts to illustrate improvement pre and post project</w:t>
            </w:r>
          </w:p>
          <w:p w14:paraId="78AC85B6" w14:textId="77777777" w:rsidR="00B749DB" w:rsidRPr="00DD439D" w:rsidRDefault="00B749DB" w:rsidP="00E212B0">
            <w:pPr>
              <w:rPr>
                <w:rFonts w:cs="Arial"/>
                <w:b/>
                <w:color w:val="00A3E4" w:themeColor="accent2"/>
                <w:sz w:val="20"/>
              </w:rPr>
            </w:pPr>
            <w:r w:rsidRPr="00CD0A93">
              <w:rPr>
                <w:rFonts w:cs="Arial"/>
                <w:i/>
                <w:color w:val="7F7F7F" w:themeColor="text2"/>
                <w:sz w:val="16"/>
              </w:rPr>
              <w:t>(</w:t>
            </w:r>
            <w:proofErr w:type="gramStart"/>
            <w:r>
              <w:rPr>
                <w:rFonts w:cs="Arial"/>
                <w:i/>
                <w:color w:val="7F7F7F" w:themeColor="text2"/>
                <w:sz w:val="16"/>
              </w:rPr>
              <w:t>insert</w:t>
            </w:r>
            <w:proofErr w:type="gramEnd"/>
            <w:r>
              <w:rPr>
                <w:rFonts w:cs="Arial"/>
                <w:i/>
                <w:color w:val="7F7F7F" w:themeColor="text2"/>
                <w:sz w:val="16"/>
              </w:rPr>
              <w:t xml:space="preserve"> relevant graphs, data, charts, etc.)</w:t>
            </w:r>
            <w:r w:rsidRPr="00DD439D">
              <w:rPr>
                <w:rFonts w:cs="Arial"/>
                <w:b/>
                <w:color w:val="00A3E4" w:themeColor="accent2"/>
                <w:sz w:val="20"/>
              </w:rPr>
              <w:t xml:space="preserve"> </w:t>
            </w:r>
          </w:p>
          <w:p w14:paraId="0D929B85" w14:textId="01DED6A0" w:rsidR="00B749DB" w:rsidRPr="00274E65" w:rsidRDefault="001E6E3C" w:rsidP="001E6E3C">
            <w:pPr>
              <w:pStyle w:val="ListParagraph"/>
              <w:ind w:left="342"/>
              <w:jc w:val="center"/>
              <w:rPr>
                <w:rFonts w:cs="Arial"/>
                <w:color w:val="000000" w:themeColor="text1"/>
                <w:sz w:val="20"/>
              </w:rPr>
            </w:pPr>
            <w:r>
              <w:rPr>
                <w:rFonts w:cs="Arial"/>
                <w:noProof/>
                <w:color w:val="000000" w:themeColor="text1"/>
                <w:sz w:val="20"/>
                <w:lang w:val="en-US"/>
              </w:rPr>
              <w:drawing>
                <wp:inline distT="0" distB="0" distL="0" distR="0" wp14:anchorId="626598DC" wp14:editId="6CCFFB0B">
                  <wp:extent cx="4584700" cy="2755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tc>
      </w:tr>
    </w:tbl>
    <w:p w14:paraId="573CF001" w14:textId="77777777" w:rsidR="00B749DB" w:rsidRDefault="00B749DB" w:rsidP="00B749DB"/>
    <w:tbl>
      <w:tblPr>
        <w:tblStyle w:val="TableGrid"/>
        <w:tblW w:w="10519" w:type="dxa"/>
        <w:tblLook w:val="04A0" w:firstRow="1" w:lastRow="0" w:firstColumn="1" w:lastColumn="0" w:noHBand="0" w:noVBand="1"/>
      </w:tblPr>
      <w:tblGrid>
        <w:gridCol w:w="5125"/>
        <w:gridCol w:w="5394"/>
      </w:tblGrid>
      <w:tr w:rsidR="00B749DB" w:rsidRPr="00CD0A93" w14:paraId="1DEDBE0D" w14:textId="77777777" w:rsidTr="00581F4F">
        <w:trPr>
          <w:trHeight w:val="282"/>
        </w:trPr>
        <w:tc>
          <w:tcPr>
            <w:tcW w:w="5125" w:type="dxa"/>
            <w:tcBorders>
              <w:top w:val="nil"/>
              <w:left w:val="nil"/>
              <w:bottom w:val="nil"/>
              <w:right w:val="nil"/>
            </w:tcBorders>
            <w:shd w:val="clear" w:color="auto" w:fill="AA1D37" w:themeFill="accent4"/>
          </w:tcPr>
          <w:p w14:paraId="57D03572" w14:textId="77777777" w:rsidR="00B749DB" w:rsidRPr="00F62495" w:rsidRDefault="00B749DB" w:rsidP="00E212B0">
            <w:pPr>
              <w:rPr>
                <w:rFonts w:cs="Arial"/>
                <w:sz w:val="24"/>
                <w:szCs w:val="28"/>
              </w:rPr>
            </w:pPr>
            <w:r w:rsidRPr="00F62495">
              <w:rPr>
                <w:rFonts w:cs="Arial"/>
                <w:b/>
                <w:color w:val="FFFFFF" w:themeColor="background1"/>
                <w:sz w:val="24"/>
                <w:szCs w:val="28"/>
              </w:rPr>
              <w:t>Project Lead</w:t>
            </w:r>
          </w:p>
        </w:tc>
        <w:tc>
          <w:tcPr>
            <w:tcW w:w="5394" w:type="dxa"/>
            <w:tcBorders>
              <w:top w:val="nil"/>
              <w:left w:val="nil"/>
              <w:bottom w:val="nil"/>
              <w:right w:val="nil"/>
            </w:tcBorders>
            <w:shd w:val="clear" w:color="auto" w:fill="AA1D37" w:themeFill="accent4"/>
          </w:tcPr>
          <w:p w14:paraId="699F4382" w14:textId="77777777" w:rsidR="00B749DB" w:rsidRPr="00F62495" w:rsidRDefault="00B749DB" w:rsidP="00E212B0">
            <w:pPr>
              <w:rPr>
                <w:rFonts w:cs="Arial"/>
                <w:b/>
                <w:sz w:val="24"/>
                <w:szCs w:val="28"/>
              </w:rPr>
            </w:pPr>
            <w:r w:rsidRPr="00F62495">
              <w:rPr>
                <w:rFonts w:cs="Arial"/>
                <w:b/>
                <w:color w:val="FFFFFF" w:themeColor="background1"/>
                <w:sz w:val="24"/>
                <w:szCs w:val="28"/>
              </w:rPr>
              <w:t>Team Members</w:t>
            </w:r>
          </w:p>
        </w:tc>
      </w:tr>
      <w:tr w:rsidR="00B749DB" w:rsidRPr="00CD0A93" w14:paraId="412D764A" w14:textId="77777777" w:rsidTr="00E212B0">
        <w:trPr>
          <w:trHeight w:val="125"/>
        </w:trPr>
        <w:tc>
          <w:tcPr>
            <w:tcW w:w="5125" w:type="dxa"/>
            <w:tcBorders>
              <w:top w:val="nil"/>
              <w:left w:val="nil"/>
              <w:bottom w:val="nil"/>
              <w:right w:val="nil"/>
            </w:tcBorders>
          </w:tcPr>
          <w:p w14:paraId="44A0BACF" w14:textId="77777777" w:rsidR="00B749DB" w:rsidRPr="00E23C1B" w:rsidRDefault="00B749DB" w:rsidP="00E212B0">
            <w:pPr>
              <w:rPr>
                <w:rFonts w:cs="Arial"/>
                <w:b/>
                <w:color w:val="000000" w:themeColor="text1"/>
                <w:sz w:val="20"/>
              </w:rPr>
            </w:pPr>
            <w:r w:rsidRPr="00E23C1B">
              <w:rPr>
                <w:rFonts w:cs="Arial"/>
                <w:b/>
                <w:color w:val="000000" w:themeColor="text1"/>
                <w:sz w:val="20"/>
              </w:rPr>
              <w:t xml:space="preserve">Name </w:t>
            </w:r>
          </w:p>
          <w:p w14:paraId="652B78FB" w14:textId="77777777" w:rsidR="00B749DB" w:rsidRPr="00CD0A93" w:rsidRDefault="00B749DB" w:rsidP="00E212B0">
            <w:pPr>
              <w:rPr>
                <w:rFonts w:cs="Arial"/>
                <w:color w:val="00A3E4" w:themeColor="accent2"/>
                <w:sz w:val="20"/>
              </w:rPr>
            </w:pPr>
            <w:r w:rsidRPr="00CD0A93">
              <w:rPr>
                <w:rFonts w:cs="Arial"/>
                <w:i/>
                <w:color w:val="7F7F7F" w:themeColor="text2"/>
                <w:sz w:val="16"/>
              </w:rPr>
              <w:t>(person accountable</w:t>
            </w:r>
            <w:r>
              <w:rPr>
                <w:rFonts w:cs="Arial"/>
                <w:i/>
                <w:color w:val="7F7F7F" w:themeColor="text2"/>
                <w:sz w:val="16"/>
              </w:rPr>
              <w:t xml:space="preserve"> for project)</w:t>
            </w:r>
          </w:p>
        </w:tc>
        <w:tc>
          <w:tcPr>
            <w:tcW w:w="5394" w:type="dxa"/>
            <w:tcBorders>
              <w:top w:val="nil"/>
              <w:left w:val="nil"/>
              <w:bottom w:val="nil"/>
              <w:right w:val="nil"/>
            </w:tcBorders>
          </w:tcPr>
          <w:p w14:paraId="4FCD1098" w14:textId="77777777" w:rsidR="00B749DB" w:rsidRDefault="00B749DB" w:rsidP="00E212B0">
            <w:pPr>
              <w:rPr>
                <w:rFonts w:cs="Arial"/>
                <w:b/>
                <w:color w:val="000000" w:themeColor="text1"/>
                <w:sz w:val="20"/>
              </w:rPr>
            </w:pPr>
            <w:r w:rsidRPr="00C441A9">
              <w:rPr>
                <w:rFonts w:cs="Arial"/>
                <w:b/>
                <w:color w:val="000000" w:themeColor="text1"/>
                <w:sz w:val="20"/>
              </w:rPr>
              <w:t>Names</w:t>
            </w:r>
          </w:p>
          <w:p w14:paraId="09028824" w14:textId="77777777" w:rsidR="00B749DB" w:rsidRPr="00CD0A93" w:rsidRDefault="00B749DB" w:rsidP="00E212B0">
            <w:pPr>
              <w:rPr>
                <w:rFonts w:cs="Arial"/>
                <w:color w:val="00A3E4" w:themeColor="accent2"/>
                <w:sz w:val="20"/>
              </w:rPr>
            </w:pPr>
            <w:r w:rsidRPr="00CD0A93">
              <w:rPr>
                <w:rFonts w:cs="Arial"/>
                <w:i/>
                <w:color w:val="7F7F7F" w:themeColor="text2"/>
                <w:sz w:val="16"/>
              </w:rPr>
              <w:t>(person</w:t>
            </w:r>
            <w:r>
              <w:rPr>
                <w:rFonts w:cs="Arial"/>
                <w:i/>
                <w:color w:val="7F7F7F" w:themeColor="text2"/>
                <w:sz w:val="16"/>
              </w:rPr>
              <w:t>s involved in project)</w:t>
            </w:r>
          </w:p>
        </w:tc>
      </w:tr>
      <w:tr w:rsidR="00BF5A2A" w:rsidRPr="00DD439D" w14:paraId="01B2C299" w14:textId="77777777" w:rsidTr="00E212B0">
        <w:trPr>
          <w:trHeight w:val="275"/>
        </w:trPr>
        <w:sdt>
          <w:sdtPr>
            <w:rPr>
              <w:rFonts w:cs="Arial"/>
              <w:sz w:val="20"/>
              <w:szCs w:val="20"/>
            </w:rPr>
            <w:alias w:val="Project Leader"/>
            <w:tag w:val="Project Leader"/>
            <w:id w:val="1036400086"/>
            <w:text w:multiLine="1"/>
          </w:sdtPr>
          <w:sdtEndPr/>
          <w:sdtContent>
            <w:tc>
              <w:tcPr>
                <w:tcW w:w="5125" w:type="dxa"/>
                <w:tcBorders>
                  <w:top w:val="nil"/>
                  <w:left w:val="nil"/>
                  <w:bottom w:val="nil"/>
                  <w:right w:val="nil"/>
                </w:tcBorders>
              </w:tcPr>
              <w:p w14:paraId="081FCAFB" w14:textId="53CB5054" w:rsidR="00BF5A2A" w:rsidRPr="00DD439D" w:rsidRDefault="001E6E3C" w:rsidP="00BF5A2A">
                <w:pPr>
                  <w:rPr>
                    <w:rFonts w:cs="Arial"/>
                    <w:sz w:val="20"/>
                    <w:szCs w:val="20"/>
                  </w:rPr>
                </w:pPr>
                <w:proofErr w:type="spellStart"/>
                <w:r w:rsidRPr="001E6E3C">
                  <w:rPr>
                    <w:rFonts w:cs="Arial"/>
                    <w:sz w:val="20"/>
                    <w:szCs w:val="20"/>
                  </w:rPr>
                  <w:t>Zaheeda</w:t>
                </w:r>
                <w:proofErr w:type="spellEnd"/>
                <w:r w:rsidRPr="001E6E3C">
                  <w:rPr>
                    <w:rFonts w:cs="Arial"/>
                    <w:sz w:val="20"/>
                    <w:szCs w:val="20"/>
                  </w:rPr>
                  <w:t xml:space="preserve"> </w:t>
                </w:r>
                <w:proofErr w:type="spellStart"/>
                <w:r w:rsidRPr="001E6E3C">
                  <w:rPr>
                    <w:rFonts w:cs="Arial"/>
                    <w:sz w:val="20"/>
                    <w:szCs w:val="20"/>
                  </w:rPr>
                  <w:t>Mulla</w:t>
                </w:r>
                <w:proofErr w:type="spellEnd"/>
              </w:p>
            </w:tc>
          </w:sdtContent>
        </w:sdt>
        <w:sdt>
          <w:sdtPr>
            <w:rPr>
              <w:rFonts w:cs="Arial"/>
              <w:sz w:val="20"/>
              <w:szCs w:val="20"/>
            </w:rPr>
            <w:alias w:val="Project Members"/>
            <w:tag w:val="Project Members"/>
            <w:id w:val="-1661838756"/>
          </w:sdtPr>
          <w:sdtEndPr/>
          <w:sdtContent>
            <w:tc>
              <w:tcPr>
                <w:tcW w:w="5394" w:type="dxa"/>
                <w:tcBorders>
                  <w:top w:val="nil"/>
                  <w:left w:val="nil"/>
                  <w:bottom w:val="nil"/>
                  <w:right w:val="nil"/>
                </w:tcBorders>
              </w:tcPr>
              <w:p w14:paraId="221A4A63" w14:textId="77777777" w:rsidR="001E6E3C" w:rsidRPr="001E6E3C" w:rsidRDefault="001E6E3C" w:rsidP="001E6E3C">
                <w:pPr>
                  <w:rPr>
                    <w:rFonts w:cs="Arial"/>
                    <w:sz w:val="20"/>
                    <w:szCs w:val="20"/>
                  </w:rPr>
                </w:pPr>
                <w:proofErr w:type="spellStart"/>
                <w:r w:rsidRPr="001E6E3C">
                  <w:rPr>
                    <w:rFonts w:cs="Arial"/>
                    <w:sz w:val="20"/>
                    <w:szCs w:val="20"/>
                  </w:rPr>
                  <w:t>Amina</w:t>
                </w:r>
                <w:proofErr w:type="spellEnd"/>
                <w:r w:rsidRPr="001E6E3C">
                  <w:rPr>
                    <w:rFonts w:cs="Arial"/>
                    <w:sz w:val="20"/>
                    <w:szCs w:val="20"/>
                  </w:rPr>
                  <w:t xml:space="preserve"> Weber</w:t>
                </w:r>
              </w:p>
              <w:p w14:paraId="65A471E2" w14:textId="77777777" w:rsidR="001E6E3C" w:rsidRPr="001E6E3C" w:rsidRDefault="001E6E3C" w:rsidP="001E6E3C">
                <w:pPr>
                  <w:rPr>
                    <w:rFonts w:cs="Arial"/>
                    <w:sz w:val="20"/>
                    <w:szCs w:val="20"/>
                  </w:rPr>
                </w:pPr>
                <w:r w:rsidRPr="001E6E3C">
                  <w:rPr>
                    <w:rFonts w:cs="Arial"/>
                    <w:sz w:val="20"/>
                    <w:szCs w:val="20"/>
                  </w:rPr>
                  <w:t>Jocelyn Caber</w:t>
                </w:r>
              </w:p>
              <w:p w14:paraId="70B1D499" w14:textId="77777777" w:rsidR="001E6E3C" w:rsidRPr="001E6E3C" w:rsidRDefault="001E6E3C" w:rsidP="001E6E3C">
                <w:pPr>
                  <w:rPr>
                    <w:rFonts w:cs="Arial"/>
                    <w:sz w:val="20"/>
                    <w:szCs w:val="20"/>
                  </w:rPr>
                </w:pPr>
                <w:r w:rsidRPr="001E6E3C">
                  <w:rPr>
                    <w:rFonts w:cs="Arial"/>
                    <w:sz w:val="20"/>
                    <w:szCs w:val="20"/>
                  </w:rPr>
                  <w:t xml:space="preserve">Abdullah </w:t>
                </w:r>
                <w:proofErr w:type="spellStart"/>
                <w:r w:rsidRPr="001E6E3C">
                  <w:rPr>
                    <w:rFonts w:cs="Arial"/>
                    <w:sz w:val="20"/>
                    <w:szCs w:val="20"/>
                  </w:rPr>
                  <w:t>Amohammed</w:t>
                </w:r>
                <w:proofErr w:type="spellEnd"/>
              </w:p>
              <w:p w14:paraId="7135E831" w14:textId="77777777" w:rsidR="001E6E3C" w:rsidRPr="001E6E3C" w:rsidRDefault="001E6E3C" w:rsidP="001E6E3C">
                <w:pPr>
                  <w:rPr>
                    <w:rFonts w:cs="Arial"/>
                    <w:sz w:val="20"/>
                    <w:szCs w:val="20"/>
                  </w:rPr>
                </w:pPr>
                <w:proofErr w:type="spellStart"/>
                <w:r w:rsidRPr="001E6E3C">
                  <w:rPr>
                    <w:rFonts w:cs="Arial"/>
                    <w:sz w:val="20"/>
                    <w:szCs w:val="20"/>
                  </w:rPr>
                  <w:t>Tarik</w:t>
                </w:r>
                <w:proofErr w:type="spellEnd"/>
                <w:r w:rsidRPr="001E6E3C">
                  <w:rPr>
                    <w:rFonts w:cs="Arial"/>
                    <w:sz w:val="20"/>
                    <w:szCs w:val="20"/>
                  </w:rPr>
                  <w:t xml:space="preserve"> </w:t>
                </w:r>
                <w:proofErr w:type="spellStart"/>
                <w:r w:rsidRPr="001E6E3C">
                  <w:rPr>
                    <w:rFonts w:cs="Arial"/>
                    <w:sz w:val="20"/>
                    <w:szCs w:val="20"/>
                  </w:rPr>
                  <w:t>Boubakra</w:t>
                </w:r>
                <w:proofErr w:type="spellEnd"/>
              </w:p>
              <w:p w14:paraId="3C198E52" w14:textId="77777777" w:rsidR="001E6E3C" w:rsidRPr="001E6E3C" w:rsidRDefault="001E6E3C" w:rsidP="001E6E3C">
                <w:pPr>
                  <w:rPr>
                    <w:rFonts w:cs="Arial"/>
                    <w:sz w:val="20"/>
                    <w:szCs w:val="20"/>
                  </w:rPr>
                </w:pPr>
                <w:r w:rsidRPr="001E6E3C">
                  <w:rPr>
                    <w:rFonts w:cs="Arial"/>
                    <w:sz w:val="20"/>
                    <w:szCs w:val="20"/>
                  </w:rPr>
                  <w:t>Jocelyn Caber</w:t>
                </w:r>
              </w:p>
              <w:p w14:paraId="3B75B6A2" w14:textId="77777777" w:rsidR="001E6E3C" w:rsidRPr="001E6E3C" w:rsidRDefault="001E6E3C" w:rsidP="001E6E3C">
                <w:pPr>
                  <w:rPr>
                    <w:rFonts w:cs="Arial"/>
                    <w:sz w:val="20"/>
                    <w:szCs w:val="20"/>
                  </w:rPr>
                </w:pPr>
                <w:proofErr w:type="spellStart"/>
                <w:r w:rsidRPr="001E6E3C">
                  <w:rPr>
                    <w:rFonts w:cs="Arial"/>
                    <w:sz w:val="20"/>
                    <w:szCs w:val="20"/>
                  </w:rPr>
                  <w:t>Dr</w:t>
                </w:r>
                <w:proofErr w:type="spellEnd"/>
                <w:r w:rsidRPr="001E6E3C">
                  <w:rPr>
                    <w:rFonts w:cs="Arial"/>
                    <w:sz w:val="20"/>
                    <w:szCs w:val="20"/>
                  </w:rPr>
                  <w:t xml:space="preserve"> Osama </w:t>
                </w:r>
                <w:proofErr w:type="spellStart"/>
                <w:r w:rsidRPr="001E6E3C">
                  <w:rPr>
                    <w:rFonts w:cs="Arial"/>
                    <w:sz w:val="20"/>
                    <w:szCs w:val="20"/>
                  </w:rPr>
                  <w:t>Soliman</w:t>
                </w:r>
                <w:proofErr w:type="spellEnd"/>
              </w:p>
              <w:p w14:paraId="2DEC2C56" w14:textId="77777777" w:rsidR="001E6E3C" w:rsidRPr="001E6E3C" w:rsidRDefault="001E6E3C" w:rsidP="001E6E3C">
                <w:pPr>
                  <w:rPr>
                    <w:rFonts w:cs="Arial"/>
                    <w:sz w:val="20"/>
                    <w:szCs w:val="20"/>
                  </w:rPr>
                </w:pPr>
                <w:proofErr w:type="spellStart"/>
                <w:r w:rsidRPr="001E6E3C">
                  <w:rPr>
                    <w:rFonts w:cs="Arial"/>
                    <w:sz w:val="20"/>
                    <w:szCs w:val="20"/>
                  </w:rPr>
                  <w:t>Dr</w:t>
                </w:r>
                <w:proofErr w:type="spellEnd"/>
                <w:r w:rsidRPr="001E6E3C">
                  <w:rPr>
                    <w:rFonts w:cs="Arial"/>
                    <w:sz w:val="20"/>
                    <w:szCs w:val="20"/>
                  </w:rPr>
                  <w:t xml:space="preserve"> </w:t>
                </w:r>
                <w:proofErr w:type="spellStart"/>
                <w:r w:rsidRPr="001E6E3C">
                  <w:rPr>
                    <w:rFonts w:cs="Arial"/>
                    <w:sz w:val="20"/>
                    <w:szCs w:val="20"/>
                  </w:rPr>
                  <w:t>Iqbal</w:t>
                </w:r>
                <w:proofErr w:type="spellEnd"/>
                <w:r w:rsidRPr="001E6E3C">
                  <w:rPr>
                    <w:rFonts w:cs="Arial"/>
                    <w:sz w:val="20"/>
                    <w:szCs w:val="20"/>
                  </w:rPr>
                  <w:t xml:space="preserve"> Hafez</w:t>
                </w:r>
              </w:p>
              <w:p w14:paraId="586D9DA8" w14:textId="77777777" w:rsidR="001E6E3C" w:rsidRPr="001E6E3C" w:rsidRDefault="001E6E3C" w:rsidP="001E6E3C">
                <w:pPr>
                  <w:rPr>
                    <w:rFonts w:cs="Arial"/>
                    <w:sz w:val="20"/>
                    <w:szCs w:val="20"/>
                  </w:rPr>
                </w:pPr>
                <w:r w:rsidRPr="001E6E3C">
                  <w:rPr>
                    <w:rFonts w:cs="Arial"/>
                    <w:sz w:val="20"/>
                    <w:szCs w:val="20"/>
                  </w:rPr>
                  <w:t xml:space="preserve">Ghassan </w:t>
                </w:r>
                <w:proofErr w:type="spellStart"/>
                <w:r w:rsidRPr="001E6E3C">
                  <w:rPr>
                    <w:rFonts w:cs="Arial"/>
                    <w:sz w:val="20"/>
                    <w:szCs w:val="20"/>
                  </w:rPr>
                  <w:t>Abdulmoula</w:t>
                </w:r>
                <w:proofErr w:type="spellEnd"/>
              </w:p>
              <w:p w14:paraId="4A2DFF36" w14:textId="77777777" w:rsidR="001E6E3C" w:rsidRDefault="001E6E3C" w:rsidP="001E6E3C">
                <w:pPr>
                  <w:rPr>
                    <w:rFonts w:cs="Arial"/>
                    <w:sz w:val="20"/>
                    <w:szCs w:val="20"/>
                  </w:rPr>
                </w:pPr>
                <w:proofErr w:type="spellStart"/>
                <w:r w:rsidRPr="001E6E3C">
                  <w:rPr>
                    <w:rFonts w:cs="Arial"/>
                    <w:sz w:val="20"/>
                    <w:szCs w:val="20"/>
                  </w:rPr>
                  <w:t>Lookman</w:t>
                </w:r>
                <w:proofErr w:type="spellEnd"/>
                <w:r w:rsidRPr="001E6E3C">
                  <w:rPr>
                    <w:rFonts w:cs="Arial"/>
                    <w:sz w:val="20"/>
                    <w:szCs w:val="20"/>
                  </w:rPr>
                  <w:t xml:space="preserve"> Abdullah</w:t>
                </w:r>
              </w:p>
              <w:p w14:paraId="7AC98559" w14:textId="77777777" w:rsidR="001E6E3C" w:rsidRPr="001E6E3C" w:rsidRDefault="001E6E3C" w:rsidP="001E6E3C">
                <w:pPr>
                  <w:rPr>
                    <w:rFonts w:cs="Arial"/>
                    <w:color w:val="000000" w:themeColor="text1"/>
                    <w:sz w:val="20"/>
                    <w:szCs w:val="20"/>
                  </w:rPr>
                </w:pPr>
                <w:r w:rsidRPr="001E6E3C">
                  <w:rPr>
                    <w:rFonts w:cs="Arial"/>
                    <w:color w:val="000000" w:themeColor="text1"/>
                    <w:sz w:val="20"/>
                    <w:szCs w:val="20"/>
                  </w:rPr>
                  <w:t xml:space="preserve">Peter </w:t>
                </w:r>
                <w:proofErr w:type="spellStart"/>
                <w:r w:rsidRPr="001E6E3C">
                  <w:rPr>
                    <w:rFonts w:cs="Arial"/>
                    <w:color w:val="000000" w:themeColor="text1"/>
                    <w:sz w:val="20"/>
                    <w:szCs w:val="20"/>
                  </w:rPr>
                  <w:t>Rufon</w:t>
                </w:r>
                <w:proofErr w:type="spellEnd"/>
              </w:p>
              <w:p w14:paraId="200D9182" w14:textId="77777777" w:rsidR="001E6E3C" w:rsidRPr="001E6E3C" w:rsidRDefault="001E6E3C" w:rsidP="001E6E3C">
                <w:pPr>
                  <w:rPr>
                    <w:rFonts w:cs="Arial"/>
                    <w:color w:val="000000" w:themeColor="text1"/>
                    <w:sz w:val="20"/>
                    <w:szCs w:val="20"/>
                  </w:rPr>
                </w:pPr>
                <w:r w:rsidRPr="001E6E3C">
                  <w:rPr>
                    <w:rFonts w:cs="Arial"/>
                    <w:color w:val="000000" w:themeColor="text1"/>
                    <w:sz w:val="20"/>
                    <w:szCs w:val="20"/>
                  </w:rPr>
                  <w:t>Johnson Curtis</w:t>
                </w:r>
              </w:p>
              <w:p w14:paraId="46BAA758" w14:textId="4393EA8A" w:rsidR="00BF5A2A" w:rsidRPr="00581F4F" w:rsidRDefault="001E6E3C" w:rsidP="001E6E3C">
                <w:pPr>
                  <w:rPr>
                    <w:rFonts w:cs="Arial"/>
                    <w:color w:val="000000" w:themeColor="text1"/>
                    <w:sz w:val="20"/>
                    <w:szCs w:val="20"/>
                  </w:rPr>
                </w:pPr>
                <w:r w:rsidRPr="001E6E3C">
                  <w:rPr>
                    <w:rFonts w:cs="Arial"/>
                    <w:color w:val="000000" w:themeColor="text1"/>
                    <w:sz w:val="20"/>
                    <w:szCs w:val="20"/>
                  </w:rPr>
                  <w:t>Sarbonza Meera</w:t>
                </w:r>
              </w:p>
            </w:tc>
          </w:sdtContent>
        </w:sdt>
      </w:tr>
    </w:tbl>
    <w:p w14:paraId="41E02313" w14:textId="77777777" w:rsidR="00B749DB" w:rsidRPr="00DD439D" w:rsidRDefault="00B749DB" w:rsidP="00B749DB">
      <w:pPr>
        <w:rPr>
          <w:color w:val="000000" w:themeColor="text1"/>
          <w:sz w:val="20"/>
          <w:szCs w:val="20"/>
        </w:rPr>
      </w:pPr>
    </w:p>
    <w:sectPr w:rsidR="00B749DB" w:rsidRPr="00DD439D" w:rsidSect="00BE35DC">
      <w:pgSz w:w="11906" w:h="16838" w:code="9"/>
      <w:pgMar w:top="450" w:right="72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63DF4" w14:textId="77777777" w:rsidR="00760950" w:rsidRDefault="00760950" w:rsidP="00DA3815">
      <w:pPr>
        <w:spacing w:line="240" w:lineRule="auto"/>
      </w:pPr>
      <w:r>
        <w:separator/>
      </w:r>
    </w:p>
  </w:endnote>
  <w:endnote w:type="continuationSeparator" w:id="0">
    <w:p w14:paraId="5BE68D6F" w14:textId="77777777" w:rsidR="00760950" w:rsidRDefault="00760950"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719CE" w14:textId="77777777" w:rsidR="00760950" w:rsidRDefault="00760950" w:rsidP="00DA3815">
      <w:pPr>
        <w:spacing w:line="240" w:lineRule="auto"/>
      </w:pPr>
      <w:r>
        <w:separator/>
      </w:r>
    </w:p>
  </w:footnote>
  <w:footnote w:type="continuationSeparator" w:id="0">
    <w:p w14:paraId="1B72D056" w14:textId="77777777" w:rsidR="00760950" w:rsidRDefault="00760950" w:rsidP="00DA38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22D14C4"/>
    <w:multiLevelType w:val="hybridMultilevel"/>
    <w:tmpl w:val="A1445918"/>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77B0068"/>
    <w:multiLevelType w:val="hybridMultilevel"/>
    <w:tmpl w:val="8B664E6C"/>
    <w:lvl w:ilvl="0" w:tplc="BF78D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26"/>
  </w:num>
  <w:num w:numId="5">
    <w:abstractNumId w:val="19"/>
  </w:num>
  <w:num w:numId="6">
    <w:abstractNumId w:val="5"/>
  </w:num>
  <w:num w:numId="7">
    <w:abstractNumId w:val="0"/>
  </w:num>
  <w:num w:numId="8">
    <w:abstractNumId w:val="4"/>
  </w:num>
  <w:num w:numId="9">
    <w:abstractNumId w:val="6"/>
  </w:num>
  <w:num w:numId="10">
    <w:abstractNumId w:val="2"/>
  </w:num>
  <w:num w:numId="11">
    <w:abstractNumId w:val="23"/>
  </w:num>
  <w:num w:numId="12">
    <w:abstractNumId w:val="22"/>
  </w:num>
  <w:num w:numId="13">
    <w:abstractNumId w:val="3"/>
  </w:num>
  <w:num w:numId="14">
    <w:abstractNumId w:val="16"/>
  </w:num>
  <w:num w:numId="15">
    <w:abstractNumId w:val="17"/>
  </w:num>
  <w:num w:numId="16">
    <w:abstractNumId w:val="27"/>
  </w:num>
  <w:num w:numId="17">
    <w:abstractNumId w:val="18"/>
  </w:num>
  <w:num w:numId="18">
    <w:abstractNumId w:val="1"/>
  </w:num>
  <w:num w:numId="19">
    <w:abstractNumId w:val="15"/>
  </w:num>
  <w:num w:numId="20">
    <w:abstractNumId w:val="8"/>
  </w:num>
  <w:num w:numId="21">
    <w:abstractNumId w:val="21"/>
  </w:num>
  <w:num w:numId="22">
    <w:abstractNumId w:val="14"/>
  </w:num>
  <w:num w:numId="23">
    <w:abstractNumId w:val="10"/>
  </w:num>
  <w:num w:numId="24">
    <w:abstractNumId w:val="11"/>
  </w:num>
  <w:num w:numId="25">
    <w:abstractNumId w:val="28"/>
  </w:num>
  <w:num w:numId="26">
    <w:abstractNumId w:val="24"/>
  </w:num>
  <w:num w:numId="27">
    <w:abstractNumId w:val="9"/>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5E"/>
    <w:rsid w:val="00000E88"/>
    <w:rsid w:val="000166E9"/>
    <w:rsid w:val="00076024"/>
    <w:rsid w:val="0008253B"/>
    <w:rsid w:val="00097EAF"/>
    <w:rsid w:val="000D71CC"/>
    <w:rsid w:val="000E06C4"/>
    <w:rsid w:val="000F31F0"/>
    <w:rsid w:val="001244EA"/>
    <w:rsid w:val="00125AEE"/>
    <w:rsid w:val="001942D3"/>
    <w:rsid w:val="001C31B9"/>
    <w:rsid w:val="001D1B42"/>
    <w:rsid w:val="001E18CF"/>
    <w:rsid w:val="001E6E3C"/>
    <w:rsid w:val="001E7C56"/>
    <w:rsid w:val="0023755E"/>
    <w:rsid w:val="00274E65"/>
    <w:rsid w:val="00294548"/>
    <w:rsid w:val="00297D61"/>
    <w:rsid w:val="002D5838"/>
    <w:rsid w:val="002E2AA2"/>
    <w:rsid w:val="00303D94"/>
    <w:rsid w:val="00321654"/>
    <w:rsid w:val="00327276"/>
    <w:rsid w:val="0035648C"/>
    <w:rsid w:val="00362771"/>
    <w:rsid w:val="00363BB4"/>
    <w:rsid w:val="0037000B"/>
    <w:rsid w:val="00374354"/>
    <w:rsid w:val="00377B5B"/>
    <w:rsid w:val="003D4C9D"/>
    <w:rsid w:val="004354BE"/>
    <w:rsid w:val="00440AFE"/>
    <w:rsid w:val="004714F0"/>
    <w:rsid w:val="004910B3"/>
    <w:rsid w:val="00493ED8"/>
    <w:rsid w:val="004D2577"/>
    <w:rsid w:val="00504D15"/>
    <w:rsid w:val="00511D7C"/>
    <w:rsid w:val="00522F51"/>
    <w:rsid w:val="0052368C"/>
    <w:rsid w:val="00547293"/>
    <w:rsid w:val="00570D98"/>
    <w:rsid w:val="00581F4F"/>
    <w:rsid w:val="00597FE0"/>
    <w:rsid w:val="005F78B0"/>
    <w:rsid w:val="00616BAB"/>
    <w:rsid w:val="00642462"/>
    <w:rsid w:val="0065184C"/>
    <w:rsid w:val="006C3F74"/>
    <w:rsid w:val="006C5CC5"/>
    <w:rsid w:val="006D63B1"/>
    <w:rsid w:val="00760950"/>
    <w:rsid w:val="0076391E"/>
    <w:rsid w:val="007D68EF"/>
    <w:rsid w:val="0080056A"/>
    <w:rsid w:val="00847F33"/>
    <w:rsid w:val="008B786E"/>
    <w:rsid w:val="008E41ED"/>
    <w:rsid w:val="008E6640"/>
    <w:rsid w:val="00923B4A"/>
    <w:rsid w:val="00944197"/>
    <w:rsid w:val="00964042"/>
    <w:rsid w:val="0097107A"/>
    <w:rsid w:val="00981B8B"/>
    <w:rsid w:val="009A5985"/>
    <w:rsid w:val="009B1578"/>
    <w:rsid w:val="009B76B3"/>
    <w:rsid w:val="009C47EA"/>
    <w:rsid w:val="009C4B13"/>
    <w:rsid w:val="009E10A3"/>
    <w:rsid w:val="00A11756"/>
    <w:rsid w:val="00A22B24"/>
    <w:rsid w:val="00A2683F"/>
    <w:rsid w:val="00A70EA8"/>
    <w:rsid w:val="00AE2E61"/>
    <w:rsid w:val="00AF2E89"/>
    <w:rsid w:val="00B236BD"/>
    <w:rsid w:val="00B57125"/>
    <w:rsid w:val="00B67535"/>
    <w:rsid w:val="00B749DB"/>
    <w:rsid w:val="00BD5296"/>
    <w:rsid w:val="00BE35DC"/>
    <w:rsid w:val="00BE6482"/>
    <w:rsid w:val="00BF3E2E"/>
    <w:rsid w:val="00BF5A2A"/>
    <w:rsid w:val="00C345DC"/>
    <w:rsid w:val="00C441A9"/>
    <w:rsid w:val="00C7337A"/>
    <w:rsid w:val="00C84A93"/>
    <w:rsid w:val="00C94ACA"/>
    <w:rsid w:val="00CB75A8"/>
    <w:rsid w:val="00CC0AD8"/>
    <w:rsid w:val="00CD0A93"/>
    <w:rsid w:val="00CE4786"/>
    <w:rsid w:val="00D1655C"/>
    <w:rsid w:val="00DA3815"/>
    <w:rsid w:val="00DD439D"/>
    <w:rsid w:val="00E23C1B"/>
    <w:rsid w:val="00E53924"/>
    <w:rsid w:val="00EB0D7B"/>
    <w:rsid w:val="00ED38E1"/>
    <w:rsid w:val="00F11F8C"/>
    <w:rsid w:val="00F3533A"/>
    <w:rsid w:val="00F62495"/>
    <w:rsid w:val="00F63B9D"/>
    <w:rsid w:val="00F66496"/>
    <w:rsid w:val="00F74338"/>
    <w:rsid w:val="00FC3EA3"/>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77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8ED80BC991498787523AB3EAFE7885"/>
        <w:category>
          <w:name w:val="General"/>
          <w:gallery w:val="placeholder"/>
        </w:category>
        <w:types>
          <w:type w:val="bbPlcHdr"/>
        </w:types>
        <w:behaviors>
          <w:behavior w:val="content"/>
        </w:behaviors>
        <w:guid w:val="{A92DFC97-FFB1-4BFC-9C28-5AFC1DDEA09A}"/>
      </w:docPartPr>
      <w:docPartBody>
        <w:p w:rsidR="007E62B5" w:rsidRDefault="00E17380" w:rsidP="00E17380">
          <w:pPr>
            <w:pStyle w:val="EA8ED80BC991498787523AB3EAFE7885"/>
          </w:pPr>
          <w:r w:rsidRPr="00BE35DC">
            <w:rPr>
              <w:rStyle w:val="PlaceholderText"/>
              <w:rFonts w:ascii="Arial Narrow" w:hAnsi="Arial Narrow"/>
              <w:color w:val="000000" w:themeColor="text1"/>
              <w:sz w:val="24"/>
              <w:szCs w:val="24"/>
            </w:rPr>
            <w:t>Choose an item.</w:t>
          </w:r>
        </w:p>
      </w:docPartBody>
    </w:docPart>
    <w:docPart>
      <w:docPartPr>
        <w:name w:val="ACACAC12DFCC4BB1A5A2BEE76781DBE3"/>
        <w:category>
          <w:name w:val="General"/>
          <w:gallery w:val="placeholder"/>
        </w:category>
        <w:types>
          <w:type w:val="bbPlcHdr"/>
        </w:types>
        <w:behaviors>
          <w:behavior w:val="content"/>
        </w:behaviors>
        <w:guid w:val="{6AC248A9-1E0A-4613-A61B-C9BE8EA15500}"/>
      </w:docPartPr>
      <w:docPartBody>
        <w:p w:rsidR="007E62B5" w:rsidRDefault="00E17380" w:rsidP="00E17380">
          <w:pPr>
            <w:pStyle w:val="ACACAC12DFCC4BB1A5A2BEE76781DBE31"/>
          </w:pPr>
          <w:r w:rsidRPr="00321654">
            <w:rPr>
              <w:rStyle w:val="PlaceholderText"/>
              <w:rFonts w:cs="Arial"/>
              <w:color w:val="000000" w:themeColor="text1"/>
              <w:sz w:val="20"/>
              <w:szCs w:val="20"/>
            </w:rPr>
            <w:t>Click or tap here to enter text.</w:t>
          </w:r>
        </w:p>
      </w:docPartBody>
    </w:docPart>
    <w:docPart>
      <w:docPartPr>
        <w:name w:val="247D7E0C4C634AC2A74DA710C573D65D"/>
        <w:category>
          <w:name w:val="General"/>
          <w:gallery w:val="placeholder"/>
        </w:category>
        <w:types>
          <w:type w:val="bbPlcHdr"/>
        </w:types>
        <w:behaviors>
          <w:behavior w:val="content"/>
        </w:behaviors>
        <w:guid w:val="{F8AF28B9-BE5E-4340-84BF-8C1220A34859}"/>
      </w:docPartPr>
      <w:docPartBody>
        <w:p w:rsidR="007E62B5" w:rsidRDefault="00E17380" w:rsidP="00E17380">
          <w:pPr>
            <w:pStyle w:val="247D7E0C4C634AC2A74DA710C573D65D1"/>
          </w:pPr>
          <w:r w:rsidRPr="00321654">
            <w:rPr>
              <w:rStyle w:val="PlaceholderText"/>
              <w:rFonts w:cs="Arial"/>
              <w:color w:val="000000" w:themeColor="text1"/>
              <w:sz w:val="20"/>
            </w:rPr>
            <w:t>Choose an item.</w:t>
          </w:r>
        </w:p>
      </w:docPartBody>
    </w:docPart>
    <w:docPart>
      <w:docPartPr>
        <w:name w:val="6007E9E1FE0D4368B949A2BCD8478B59"/>
        <w:category>
          <w:name w:val="General"/>
          <w:gallery w:val="placeholder"/>
        </w:category>
        <w:types>
          <w:type w:val="bbPlcHdr"/>
        </w:types>
        <w:behaviors>
          <w:behavior w:val="content"/>
        </w:behaviors>
        <w:guid w:val="{4A6875EE-C920-4BB1-8282-A30E081F4EAA}"/>
      </w:docPartPr>
      <w:docPartBody>
        <w:p w:rsidR="007E62B5" w:rsidRDefault="00E17380" w:rsidP="00E17380">
          <w:pPr>
            <w:pStyle w:val="6007E9E1FE0D4368B949A2BCD8478B591"/>
          </w:pPr>
          <w:r w:rsidRPr="00321654">
            <w:rPr>
              <w:rStyle w:val="PlaceholderText"/>
              <w:rFonts w:cs="Arial"/>
              <w:color w:val="000000" w:themeColor="text1"/>
              <w:sz w:val="20"/>
            </w:rPr>
            <w:t>Click or tap here to enter text.</w:t>
          </w:r>
        </w:p>
      </w:docPartBody>
    </w:docPart>
    <w:docPart>
      <w:docPartPr>
        <w:name w:val="7AE122A2FA554CE499C47993957D33B4"/>
        <w:category>
          <w:name w:val="General"/>
          <w:gallery w:val="placeholder"/>
        </w:category>
        <w:types>
          <w:type w:val="bbPlcHdr"/>
        </w:types>
        <w:behaviors>
          <w:behavior w:val="content"/>
        </w:behaviors>
        <w:guid w:val="{B6C76A60-01F4-4AEA-8FAC-85020F972B02}"/>
      </w:docPartPr>
      <w:docPartBody>
        <w:p w:rsidR="007E62B5" w:rsidRDefault="00E17380" w:rsidP="00E17380">
          <w:pPr>
            <w:pStyle w:val="7AE122A2FA554CE499C47993957D33B41"/>
          </w:pPr>
          <w:r w:rsidRPr="00321654">
            <w:rPr>
              <w:rStyle w:val="PlaceholderText"/>
              <w:rFonts w:cs="Arial"/>
              <w:color w:val="000000" w:themeColor="text1"/>
              <w:sz w:val="20"/>
            </w:rPr>
            <w:t>Choose an item.</w:t>
          </w:r>
        </w:p>
      </w:docPartBody>
    </w:docPart>
    <w:docPart>
      <w:docPartPr>
        <w:name w:val="A6D9AA506F154435A3CECC4CED4F6AB0"/>
        <w:category>
          <w:name w:val="General"/>
          <w:gallery w:val="placeholder"/>
        </w:category>
        <w:types>
          <w:type w:val="bbPlcHdr"/>
        </w:types>
        <w:behaviors>
          <w:behavior w:val="content"/>
        </w:behaviors>
        <w:guid w:val="{EFF6475B-CC56-4C72-BCB4-D6D3A481102A}"/>
      </w:docPartPr>
      <w:docPartBody>
        <w:p w:rsidR="007E62B5" w:rsidRDefault="00E17380" w:rsidP="00E17380">
          <w:pPr>
            <w:pStyle w:val="A6D9AA506F154435A3CECC4CED4F6AB01"/>
          </w:pPr>
          <w:r w:rsidRPr="00321654">
            <w:rPr>
              <w:rStyle w:val="PlaceholderText"/>
              <w:rFonts w:cs="Arial"/>
              <w:color w:val="000000" w:themeColor="text1"/>
              <w:sz w:val="20"/>
            </w:rPr>
            <w:t>Click or tap to enter a date.</w:t>
          </w:r>
        </w:p>
      </w:docPartBody>
    </w:docPart>
    <w:docPart>
      <w:docPartPr>
        <w:name w:val="B59BA503D13F4DDEB787B45EE66127B2"/>
        <w:category>
          <w:name w:val="General"/>
          <w:gallery w:val="placeholder"/>
        </w:category>
        <w:types>
          <w:type w:val="bbPlcHdr"/>
        </w:types>
        <w:behaviors>
          <w:behavior w:val="content"/>
        </w:behaviors>
        <w:guid w:val="{04E3DB00-EF70-40F2-9FC0-32B6587375C4}"/>
      </w:docPartPr>
      <w:docPartBody>
        <w:p w:rsidR="007E62B5" w:rsidRDefault="00E17380" w:rsidP="00E17380">
          <w:pPr>
            <w:pStyle w:val="B59BA503D13F4DDEB787B45EE66127B21"/>
          </w:pPr>
          <w:r w:rsidRPr="00321654">
            <w:rPr>
              <w:rStyle w:val="PlaceholderText"/>
              <w:rFonts w:cs="Arial"/>
              <w:color w:val="000000" w:themeColor="text1"/>
              <w:sz w:val="20"/>
            </w:rPr>
            <w:t>Click or tap to enter a date.</w:t>
          </w:r>
        </w:p>
      </w:docPartBody>
    </w:docPart>
    <w:docPart>
      <w:docPartPr>
        <w:name w:val="1F651C2D7DEB442AA9753F18B467A5E1"/>
        <w:category>
          <w:name w:val="General"/>
          <w:gallery w:val="placeholder"/>
        </w:category>
        <w:types>
          <w:type w:val="bbPlcHdr"/>
        </w:types>
        <w:behaviors>
          <w:behavior w:val="content"/>
        </w:behaviors>
        <w:guid w:val="{A1059622-1D1F-41A0-B7D6-A1A281CE639E}"/>
      </w:docPartPr>
      <w:docPartBody>
        <w:p w:rsidR="007E62B5" w:rsidRDefault="00E17380" w:rsidP="00E17380">
          <w:pPr>
            <w:pStyle w:val="1F651C2D7DEB442AA9753F18B467A5E11"/>
          </w:pPr>
          <w:r w:rsidRPr="00B67535">
            <w:rPr>
              <w:rStyle w:val="PlaceholderText"/>
              <w:color w:val="000000" w:themeColor="text1"/>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E1"/>
    <w:rsid w:val="00052703"/>
    <w:rsid w:val="0013145F"/>
    <w:rsid w:val="004C412D"/>
    <w:rsid w:val="007E62B5"/>
    <w:rsid w:val="009C63E1"/>
    <w:rsid w:val="00B254DF"/>
    <w:rsid w:val="00BC5EC8"/>
    <w:rsid w:val="00C253A4"/>
    <w:rsid w:val="00CC3F6B"/>
    <w:rsid w:val="00CC6684"/>
    <w:rsid w:val="00E17380"/>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083A7-8B92-4742-9702-3DBDB5C1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TracyorPaul Chisholm</dc:creator>
  <cp:lastModifiedBy>DARDAS, SAMER ABDELAZIZ</cp:lastModifiedBy>
  <cp:revision>5</cp:revision>
  <cp:lastPrinted>2017-12-31T20:40:00Z</cp:lastPrinted>
  <dcterms:created xsi:type="dcterms:W3CDTF">2018-01-23T11:14:00Z</dcterms:created>
  <dcterms:modified xsi:type="dcterms:W3CDTF">2018-04-24T11:51:00Z</dcterms:modified>
</cp:coreProperties>
</file>