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1757" w14:textId="77777777" w:rsidR="00B749DB" w:rsidRDefault="00B749DB" w:rsidP="00B749DB">
      <w:pPr>
        <w:rPr>
          <w:color w:val="000000" w:themeColor="text1"/>
          <w:sz w:val="20"/>
        </w:rPr>
      </w:pPr>
    </w:p>
    <w:p w14:paraId="56253B12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71552" behindDoc="1" locked="0" layoutInCell="1" allowOverlap="1" wp14:anchorId="686BE083" wp14:editId="0D90F61B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6D5812E7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B472" w:themeColor="accent6"/>
          <w:sz w:val="32"/>
        </w:rPr>
      </w:pPr>
      <w:r w:rsidRPr="00581F4F">
        <w:rPr>
          <w:rFonts w:ascii="Gill Sans MT Condensed" w:hAnsi="Gill Sans MT Condensed"/>
          <w:color w:val="00B472" w:themeColor="accent6"/>
          <w:sz w:val="32"/>
        </w:rPr>
        <w:t xml:space="preserve">STRATEGIC PRIORITY </w:t>
      </w:r>
    </w:p>
    <w:p w14:paraId="66DA214D" w14:textId="1DAEAE83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17972930"/>
          <w:placeholder>
            <w:docPart w:val="090BEE3A8901481FA9C8BCBB078BA5AD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581F4F">
            <w:rPr>
              <w:rFonts w:ascii="Arial Narrow" w:hAnsi="Arial Narrow"/>
              <w:color w:val="000000" w:themeColor="text1"/>
              <w:sz w:val="24"/>
              <w:szCs w:val="24"/>
            </w:rPr>
            <w:t>5. Promote external relations and funding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593C6AB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E2E99" wp14:editId="258E4D52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ADF9C" id="Straight Connector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Wf4AEAABMEAAAOAAAAZHJzL2Uyb0RvYy54bWysU8FuGyEQvVfqPyDu9a7txKlWXufgKL1U&#10;rdWkvRN28CIBg4Da67/vwG42UVtVatULAmbem3mPYXs7WMNOEKJG1/LlouYMnMROu2PLvz7ev3vP&#10;WUzCdcKgg5ZfIPLb3ds327NvYIU9mg4CIxIXm7NveZ+Sb6oqyh6siAv04CioMFiR6BiOVRfEmdit&#10;qVZ1vanOGDofUEKMdHs3Bvmu8CsFMn1WKkJipuXUWyprKOtTXqvdVjTHIHyv5dSG+IcurNCOis5U&#10;dyIJ9j3oX6islgEjqrSQaCtUSksoGkjNsv5JzUMvPBQtZE70s03x/9HKT6dDYLpr+eqGMycsvdFD&#10;CkIf+8T26Bw5iIFRkJw6+9gQYO8OYTpFfwhZ9qCCZcpo/42GoBhB0thQfL7MPsOQmKTLzc31+nq9&#10;4UxSbH1Vr64yezXSZDofYvoAaFnetNxol20QjTh9jGlMfU7J18blNaLR3b02phzyAMHeBHYS9PRp&#10;WE0lXmVRwYyssqxRSNmli4GR9QsosoYaHiWVoXzhFFKCS8uJ1zjKzjBFHczAurT9R+CUn6FQBvZv&#10;wDOiVEaXZrDVDsPvqqfhuWU15j87MOrOFjxhdylPXKyhySuPM/2SPNqvzwX+8pd3PwAAAP//AwBQ&#10;SwMEFAAGAAgAAAAhAHhjuprdAAAACQEAAA8AAABkcnMvZG93bnJldi54bWxMj8FuwjAQRO+V+g/W&#10;VuIGThAiNI2DUCs+ANqUHk28TdLa6yg2EPr1XU7tbXdnNPumWI/OijMOofOkIJ0lIJBqbzpqFLy9&#10;bqcrECFqMtp6QgVXDLAu7+8KnRt/oR2e97ERHEIh1wraGPtcylC36HSY+R6JtU8/OB15HRppBn3h&#10;cGflPEmW0umO+EOre3xusf7en5yCkG3oJzXVx9fh5f3wWFXb0fRWqcnDuHkCEXGMf2a44TM6lMx0&#10;9CcyQVgF0zRjJ9/nCxA3PVmm3OXIU7YCWRbyf4PyFwAA//8DAFBLAQItABQABgAIAAAAIQC2gziS&#10;/gAAAOEBAAATAAAAAAAAAAAAAAAAAAAAAABbQ29udGVudF9UeXBlc10ueG1sUEsBAi0AFAAGAAgA&#10;AAAhADj9If/WAAAAlAEAAAsAAAAAAAAAAAAAAAAALwEAAF9yZWxzLy5yZWxzUEsBAi0AFAAGAAgA&#10;AAAhAEeLZZ/gAQAAEwQAAA4AAAAAAAAAAAAAAAAALgIAAGRycy9lMm9Eb2MueG1sUEsBAi0AFAAG&#10;AAgAAAAhAHhjuprdAAAACQEAAA8AAAAAAAAAAAAAAAAAOgQAAGRycy9kb3ducmV2LnhtbFBLBQYA&#10;AAAABAAEAPMAAABEBQAAAAA=&#10;" strokecolor="#7f7f7f [3215]" strokeweight=".5pt">
                <v:stroke joinstyle="miter"/>
              </v:line>
            </w:pict>
          </mc:Fallback>
        </mc:AlternateContent>
      </w:r>
    </w:p>
    <w:p w14:paraId="7DD64C29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EC6FA80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00B472" w:themeFill="accent6"/>
          </w:tcPr>
          <w:p w14:paraId="2134B9C2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944A49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31BB3F1C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861095973"/>
            <w:placeholder>
              <w:docPart w:val="C0E6C606311B447FAD1A713DCDAE011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3284F517" w14:textId="6D4893F7" w:rsidR="00B749DB" w:rsidRPr="00321654" w:rsidRDefault="00383CE1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6D25B8">
                  <w:rPr>
                    <w:rFonts w:asciiTheme="majorBidi" w:hAnsiTheme="majorBidi" w:cstheme="majorBidi"/>
                    <w:sz w:val="24"/>
                    <w:szCs w:val="24"/>
                  </w:rPr>
                  <w:t>Reduction of Water Consumption in Hospital Toilets</w:t>
                </w:r>
              </w:p>
            </w:tc>
          </w:sdtContent>
        </w:sdt>
      </w:tr>
      <w:tr w:rsidR="00B749DB" w:rsidRPr="00CD0A93" w14:paraId="2F4FE788" w14:textId="77777777" w:rsidTr="00303D94">
        <w:trPr>
          <w:trHeight w:val="275"/>
        </w:trPr>
        <w:tc>
          <w:tcPr>
            <w:tcW w:w="5258" w:type="dxa"/>
            <w:gridSpan w:val="2"/>
            <w:shd w:val="clear" w:color="auto" w:fill="00B472" w:themeFill="accent6"/>
          </w:tcPr>
          <w:p w14:paraId="7770E125" w14:textId="77777777" w:rsidR="00B749DB" w:rsidRPr="00944A49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44A49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B472" w:themeFill="accent6"/>
          </w:tcPr>
          <w:p w14:paraId="407A4FB0" w14:textId="77777777" w:rsidR="00B749DB" w:rsidRPr="00944A49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44A49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48DF654B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357631051"/>
            <w:placeholder>
              <w:docPart w:val="A8E216A06CD1423197214F9B16F46504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7722905" w14:textId="43DAD450" w:rsidR="00B749DB" w:rsidRPr="00321654" w:rsidRDefault="00383CE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alias w:val="Department"/>
            <w:tag w:val="Department"/>
            <w:id w:val="-231553895"/>
            <w:placeholder>
              <w:docPart w:val="0EBFC9416DE947288DB0139538E79C52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19C6BC6" w14:textId="7405F6B7" w:rsidR="00B749DB" w:rsidRPr="00321654" w:rsidRDefault="00383CE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83CE1">
                  <w:rPr>
                    <w:rFonts w:asciiTheme="majorBidi" w:hAnsiTheme="majorBidi" w:cstheme="majorBidi"/>
                    <w:sz w:val="24"/>
                    <w:szCs w:val="24"/>
                  </w:rPr>
                  <w:t>Eng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ineering Utility &amp;Maintenance </w:t>
                </w:r>
              </w:p>
            </w:tc>
          </w:sdtContent>
        </w:sdt>
      </w:tr>
      <w:tr w:rsidR="00B749DB" w:rsidRPr="00CD0A93" w14:paraId="068801CA" w14:textId="77777777" w:rsidTr="00E212B0">
        <w:trPr>
          <w:trHeight w:val="144"/>
        </w:trPr>
        <w:tc>
          <w:tcPr>
            <w:tcW w:w="10519" w:type="dxa"/>
            <w:gridSpan w:val="4"/>
          </w:tcPr>
          <w:p w14:paraId="3D3DCA55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7F6E3090" w14:textId="77777777" w:rsidTr="00303D94">
        <w:trPr>
          <w:trHeight w:val="282"/>
        </w:trPr>
        <w:tc>
          <w:tcPr>
            <w:tcW w:w="3505" w:type="dxa"/>
            <w:shd w:val="clear" w:color="auto" w:fill="00B472" w:themeFill="accent6"/>
          </w:tcPr>
          <w:p w14:paraId="2AB94CDE" w14:textId="77777777" w:rsidR="00B749DB" w:rsidRPr="00944A49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44A49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B472" w:themeFill="accent6"/>
          </w:tcPr>
          <w:p w14:paraId="21C6BA1D" w14:textId="77777777" w:rsidR="00B749DB" w:rsidRPr="00944A49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44A49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B472" w:themeFill="accent6"/>
          </w:tcPr>
          <w:p w14:paraId="5FDEBFBA" w14:textId="77777777" w:rsidR="00B749DB" w:rsidRPr="00944A49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44A49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75907791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2058050954"/>
            <w:placeholder>
              <w:docPart w:val="87D073D1E3A343139B82ADA41181D065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4149F707" w14:textId="007860C7" w:rsidR="00B749DB" w:rsidRPr="00321654" w:rsidRDefault="00383CE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865445494"/>
            <w:placeholder>
              <w:docPart w:val="13A43CFFD37441CA8B52E4EF241C62D3"/>
            </w:placeholder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4D96A4FA" w14:textId="659C768F" w:rsidR="00B749DB" w:rsidRPr="00321654" w:rsidRDefault="00383CE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1712853615"/>
            <w:placeholder>
              <w:docPart w:val="7242530EFB4C45A5B4AFCD8F3E3F43FC"/>
            </w:placeholder>
            <w:date w:fullDate="2018-04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2743F811" w14:textId="3A6CD949" w:rsidR="00B749DB" w:rsidRPr="00321654" w:rsidRDefault="00383CE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04-30-2018</w:t>
                </w:r>
              </w:p>
            </w:tc>
          </w:sdtContent>
        </w:sdt>
      </w:tr>
    </w:tbl>
    <w:p w14:paraId="4247FC3F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72B0123C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EA4DF6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44A49">
              <w:rPr>
                <w:rFonts w:cs="Arial"/>
                <w:b/>
                <w:color w:val="00B472" w:themeColor="accent6"/>
                <w:sz w:val="24"/>
                <w:szCs w:val="24"/>
              </w:rPr>
              <w:t>Problem:</w:t>
            </w:r>
            <w:r w:rsidRPr="00944A49">
              <w:rPr>
                <w:rFonts w:cs="Arial"/>
                <w:color w:val="00B472" w:themeColor="accent6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962381783"/>
              <w:placeholder>
                <w:docPart w:val="9F986749F99E4C25A4924ED722F6FABE"/>
              </w:placeholder>
            </w:sdtPr>
            <w:sdtEndPr/>
            <w:sdtContent>
              <w:p w14:paraId="69C5F457" w14:textId="77777777" w:rsidR="00383CE1" w:rsidRPr="00D62776" w:rsidRDefault="00383CE1" w:rsidP="00383CE1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62776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Water consumption in KFSH&amp;RC- J is 650 m3/day which is 35% above international benchmarks for healthcare facilities - (IFMA 2013); namely, 424 m3/day for our hospital area. About 40% of which is attributed to sanitary usage. This project targets reducing one factor; namely, flush water in hospital toilets. </w:t>
                </w:r>
              </w:p>
              <w:p w14:paraId="761BE03D" w14:textId="5DB4524B" w:rsidR="00B749DB" w:rsidRPr="00B67535" w:rsidRDefault="00944A49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2676723B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44A49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290914D5" w14:textId="7DA9217D" w:rsidR="00B749DB" w:rsidRPr="004910B3" w:rsidRDefault="00383CE1" w:rsidP="00ED38E1">
            <w:pPr>
              <w:pStyle w:val="ListParagraph"/>
              <w:numPr>
                <w:ilvl w:val="0"/>
                <w:numId w:val="27"/>
              </w:numPr>
              <w:ind w:left="305" w:hanging="305"/>
              <w:rPr>
                <w:rFonts w:cs="Arial"/>
                <w:color w:val="000000" w:themeColor="text1"/>
                <w:sz w:val="20"/>
                <w:szCs w:val="20"/>
              </w:rPr>
            </w:pPr>
            <w:r w:rsidRPr="00D62776">
              <w:rPr>
                <w:rFonts w:asciiTheme="majorBidi" w:hAnsiTheme="majorBidi" w:cstheme="majorBidi"/>
                <w:sz w:val="24"/>
                <w:szCs w:val="24"/>
              </w:rPr>
              <w:t xml:space="preserve">Reducing flush valve water flow from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3.5 L to 2.5 L per flush by May </w:t>
            </w:r>
            <w:r w:rsidRPr="00D6277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 w:rsidRPr="00D62776">
              <w:rPr>
                <w:rFonts w:asciiTheme="majorBidi" w:hAnsiTheme="majorBidi" w:cstheme="majorBidi"/>
                <w:sz w:val="24"/>
                <w:szCs w:val="24"/>
              </w:rPr>
              <w:t xml:space="preserve"> 2017</w:t>
            </w:r>
          </w:p>
          <w:p w14:paraId="5C70E939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7C6BB085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67B88287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44A49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C7463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810E29A" w14:textId="4F4ACB2A" w:rsidR="00B749DB" w:rsidRPr="0037000B" w:rsidRDefault="00944A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979043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0AD1D895" w14:textId="77777777" w:rsidR="00B749DB" w:rsidRPr="0037000B" w:rsidRDefault="00944A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926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2F6E8D2B" w14:textId="77777777" w:rsidR="00B749DB" w:rsidRPr="0037000B" w:rsidRDefault="00944A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2797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3F2A7793" w14:textId="77777777" w:rsidR="00B749DB" w:rsidRPr="0037000B" w:rsidRDefault="00944A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24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5B3A0AC8" w14:textId="77777777" w:rsidR="00B749DB" w:rsidRPr="0037000B" w:rsidRDefault="00944A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324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CBC8654" w14:textId="3796FF32" w:rsidR="00B749DB" w:rsidRPr="0037000B" w:rsidRDefault="00944A49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64795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477A1F07" w14:textId="52288799" w:rsidR="00B749DB" w:rsidRPr="0037000B" w:rsidRDefault="00B749DB" w:rsidP="00383C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59468252"/>
              </w:sdtPr>
              <w:sdtEndPr/>
              <w:sdtContent>
                <w:r w:rsidR="00383CE1">
                  <w:rPr>
                    <w:rFonts w:cs="Arial"/>
                    <w:color w:val="000000" w:themeColor="text1"/>
                    <w:sz w:val="20"/>
                    <w:szCs w:val="20"/>
                  </w:rPr>
                  <w:t>Improve water availability</w:t>
                </w:r>
              </w:sdtContent>
            </w:sdt>
          </w:p>
          <w:p w14:paraId="33053991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A7E4A5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44A49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09F6BD35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924483144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59C5464F" w14:textId="3CDDB1E7" w:rsidR="00B749DB" w:rsidRPr="0037000B" w:rsidRDefault="00383CE1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00273D6A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A5FD42E" w14:textId="77777777" w:rsidR="00B749DB" w:rsidRDefault="00B749DB" w:rsidP="00B749DB">
      <w:pPr>
        <w:rPr>
          <w:rFonts w:cs="Arial"/>
          <w:sz w:val="20"/>
        </w:rPr>
      </w:pPr>
    </w:p>
    <w:p w14:paraId="595BC64C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03E23C1" w14:textId="77777777" w:rsidTr="00E212B0">
        <w:trPr>
          <w:trHeight w:val="1295"/>
        </w:trPr>
        <w:tc>
          <w:tcPr>
            <w:tcW w:w="10512" w:type="dxa"/>
          </w:tcPr>
          <w:p w14:paraId="30D3266E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B0EEF43" w14:textId="77777777" w:rsidTr="00E212B0">
              <w:tc>
                <w:tcPr>
                  <w:tcW w:w="5143" w:type="dxa"/>
                </w:tcPr>
                <w:p w14:paraId="2F76151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44A49">
                    <w:rPr>
                      <w:rFonts w:cs="Arial"/>
                      <w:b/>
                      <w:color w:val="00B472" w:themeColor="accent6"/>
                      <w:sz w:val="24"/>
                      <w:szCs w:val="28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014DA7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44A49">
                    <w:rPr>
                      <w:rFonts w:cs="Arial"/>
                      <w:b/>
                      <w:color w:val="00B472" w:themeColor="accent6"/>
                      <w:sz w:val="24"/>
                      <w:szCs w:val="28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0510F925" w14:textId="77777777" w:rsidTr="00E212B0">
              <w:tc>
                <w:tcPr>
                  <w:tcW w:w="5143" w:type="dxa"/>
                </w:tcPr>
                <w:p w14:paraId="26FDAEDD" w14:textId="7B48BB76" w:rsidR="00B749DB" w:rsidRPr="001942D3" w:rsidRDefault="00383CE1" w:rsidP="00383CE1">
                  <w:pPr>
                    <w:pStyle w:val="ListParagraph"/>
                    <w:numPr>
                      <w:ilvl w:val="0"/>
                      <w:numId w:val="28"/>
                    </w:numPr>
                    <w:ind w:left="319" w:hanging="319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Water consumptions in </w:t>
                  </w:r>
                  <w:r w:rsidRPr="00383CE1">
                    <w:rPr>
                      <w:rFonts w:cs="Arial"/>
                      <w:color w:val="000000" w:themeColor="text1"/>
                      <w:sz w:val="20"/>
                    </w:rPr>
                    <w:t>public toilets</w:t>
                  </w:r>
                </w:p>
                <w:p w14:paraId="6D2A1FBC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04106C22" w14:textId="519D3CE2" w:rsidR="00B749DB" w:rsidRPr="001942D3" w:rsidRDefault="00383CE1" w:rsidP="00ED38E1">
                  <w:pPr>
                    <w:pStyle w:val="ListParagraph"/>
                    <w:numPr>
                      <w:ilvl w:val="0"/>
                      <w:numId w:val="29"/>
                    </w:numPr>
                    <w:ind w:left="305" w:hanging="305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D6277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from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3.5 L to 2.5 L per flush</w:t>
                  </w:r>
                </w:p>
              </w:tc>
            </w:tr>
          </w:tbl>
          <w:p w14:paraId="7732BB08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5F5F45F" w14:textId="77777777" w:rsidTr="00E212B0">
        <w:trPr>
          <w:trHeight w:val="1894"/>
        </w:trPr>
        <w:tc>
          <w:tcPr>
            <w:tcW w:w="10512" w:type="dxa"/>
          </w:tcPr>
          <w:p w14:paraId="1AEE9B13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44A49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599B58" w14:textId="77777777" w:rsidR="00383CE1" w:rsidRPr="00383CE1" w:rsidRDefault="00383CE1" w:rsidP="00383C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3CE1">
              <w:rPr>
                <w:rFonts w:asciiTheme="majorBidi" w:hAnsiTheme="majorBidi" w:cstheme="majorBidi"/>
                <w:sz w:val="24"/>
                <w:szCs w:val="24"/>
              </w:rPr>
              <w:t>Reduced water flow per flush in toilets by 1 liter, leading to &gt;20% reduction in water usage in toilets. There are 20 public toilets &amp; 121 patient room toilets in the hospital; assumptions of consumption were estimated as per the below table; noting that actual water consumption measurements are recorded daily using installed flow meters installed for 3 public toilets as a baseline reference.</w:t>
            </w:r>
          </w:p>
          <w:p w14:paraId="73A95AAE" w14:textId="77777777" w:rsidR="00383CE1" w:rsidRPr="00D62776" w:rsidRDefault="00383CE1" w:rsidP="00383C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3CE1">
              <w:rPr>
                <w:rFonts w:asciiTheme="majorBidi" w:hAnsiTheme="majorBidi" w:cstheme="majorBidi"/>
                <w:sz w:val="24"/>
                <w:szCs w:val="24"/>
              </w:rPr>
              <w:t xml:space="preserve">Achieve &gt;20% reduction in water flush </w:t>
            </w:r>
            <w:r w:rsidRPr="00D62776">
              <w:rPr>
                <w:rFonts w:asciiTheme="majorBidi" w:hAnsiTheme="majorBidi" w:cstheme="majorBidi"/>
                <w:sz w:val="24"/>
                <w:szCs w:val="24"/>
              </w:rPr>
              <w:t>usage in toilets; which when applied to all 141 hospital toilets with automatic flush units amounts to ~ 29,000 SAR in annual savings.</w:t>
            </w:r>
          </w:p>
          <w:p w14:paraId="4EBFFA66" w14:textId="77777777" w:rsidR="00B749DB" w:rsidRPr="00DD439D" w:rsidRDefault="00B749DB" w:rsidP="00944A49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7C637D25" w14:textId="77777777" w:rsidTr="00E212B0">
        <w:trPr>
          <w:trHeight w:val="1894"/>
        </w:trPr>
        <w:tc>
          <w:tcPr>
            <w:tcW w:w="10512" w:type="dxa"/>
          </w:tcPr>
          <w:p w14:paraId="37ACA7C5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44A49">
              <w:rPr>
                <w:rFonts w:cs="Arial"/>
                <w:b/>
                <w:color w:val="00B472" w:themeColor="accent6"/>
                <w:sz w:val="24"/>
                <w:szCs w:val="28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5AD0070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B1E0C9F" w14:textId="77777777" w:rsidR="00B749DB" w:rsidRDefault="00383CE1" w:rsidP="00383CE1">
            <w:pPr>
              <w:pStyle w:val="ListParagraph"/>
              <w:numPr>
                <w:ilvl w:val="0"/>
                <w:numId w:val="17"/>
              </w:numPr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3F98C1" wp14:editId="7F7D26B7">
                  <wp:extent cx="3569818" cy="2106778"/>
                  <wp:effectExtent l="0" t="0" r="12065" b="2730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08F6BAA8" w14:textId="2AD71D9C" w:rsidR="00383CE1" w:rsidRPr="00274E65" w:rsidRDefault="00383CE1" w:rsidP="00383CE1">
            <w:pPr>
              <w:pStyle w:val="ListParagraph"/>
              <w:numPr>
                <w:ilvl w:val="0"/>
                <w:numId w:val="17"/>
              </w:numPr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97A817" wp14:editId="728186B9">
                  <wp:extent cx="3525927" cy="2311604"/>
                  <wp:effectExtent l="0" t="0" r="17780" b="1270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0FC4E48A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F0E8F3B" w14:textId="77777777" w:rsidTr="00ED38E1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0F802B6C" w14:textId="77777777" w:rsidR="00B749DB" w:rsidRPr="00944A49" w:rsidRDefault="00B749DB" w:rsidP="00E212B0">
            <w:pPr>
              <w:rPr>
                <w:rFonts w:cs="Arial"/>
                <w:sz w:val="24"/>
                <w:szCs w:val="28"/>
              </w:rPr>
            </w:pPr>
            <w:r w:rsidRPr="00944A49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430E84EF" w14:textId="77777777" w:rsidR="00B749DB" w:rsidRPr="00944A49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944A49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19B1997B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C998C13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 xml:space="preserve">Name </w:t>
            </w:r>
          </w:p>
          <w:p w14:paraId="799F6CDF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4209B26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>Names</w:t>
            </w:r>
          </w:p>
          <w:p w14:paraId="21ECEFA0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383CE1" w:rsidRPr="00DD439D" w14:paraId="010311EE" w14:textId="77777777" w:rsidTr="00E212B0">
        <w:trPr>
          <w:trHeight w:val="275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alias w:val="Project Leader"/>
            <w:tag w:val="Project Leader"/>
            <w:id w:val="-281423685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9BAAE" w14:textId="7B5AC705" w:rsidR="00383CE1" w:rsidRPr="00DD439D" w:rsidRDefault="00383CE1" w:rsidP="00383CE1">
                <w:pPr>
                  <w:rPr>
                    <w:rFonts w:cs="Arial"/>
                    <w:sz w:val="20"/>
                    <w:szCs w:val="20"/>
                  </w:rPr>
                </w:pPr>
                <w:r w:rsidRPr="00383CE1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Hani </w:t>
                </w:r>
                <w:proofErr w:type="spellStart"/>
                <w:r w:rsidRPr="00383CE1">
                  <w:rPr>
                    <w:rFonts w:asciiTheme="majorBidi" w:hAnsiTheme="majorBidi" w:cstheme="majorBidi"/>
                    <w:sz w:val="24"/>
                    <w:szCs w:val="24"/>
                  </w:rPr>
                  <w:t>Elkhatib</w:t>
                </w:r>
                <w:proofErr w:type="spellEnd"/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65B8B7E" w14:textId="513FE749" w:rsidR="00383CE1" w:rsidRPr="00DD439D" w:rsidRDefault="00383CE1" w:rsidP="00383CE1">
            <w:pPr>
              <w:rPr>
                <w:rFonts w:cs="Arial"/>
                <w:sz w:val="20"/>
                <w:szCs w:val="20"/>
              </w:rPr>
            </w:pPr>
            <w:r w:rsidRPr="006D25B8">
              <w:rPr>
                <w:rFonts w:asciiTheme="majorBidi" w:hAnsiTheme="majorBidi" w:cstheme="majorBidi"/>
                <w:sz w:val="24"/>
                <w:szCs w:val="24"/>
              </w:rPr>
              <w:t xml:space="preserve">Marwan al </w:t>
            </w:r>
            <w:proofErr w:type="spellStart"/>
            <w:r w:rsidRPr="006D25B8">
              <w:rPr>
                <w:rFonts w:asciiTheme="majorBidi" w:hAnsiTheme="majorBidi" w:cstheme="majorBidi"/>
                <w:sz w:val="24"/>
                <w:szCs w:val="24"/>
              </w:rPr>
              <w:t>Jefri</w:t>
            </w:r>
            <w:proofErr w:type="spellEnd"/>
          </w:p>
        </w:tc>
      </w:tr>
      <w:tr w:rsidR="00383CE1" w:rsidRPr="00DD439D" w14:paraId="340D6321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7D97ED37" w14:textId="77777777" w:rsidR="00383CE1" w:rsidRPr="00383CE1" w:rsidRDefault="00383CE1" w:rsidP="00383C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874632C" w14:textId="00A0C228" w:rsidR="00383CE1" w:rsidRPr="006D25B8" w:rsidRDefault="00383CE1" w:rsidP="00383C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25B8">
              <w:rPr>
                <w:rFonts w:asciiTheme="majorBidi" w:hAnsiTheme="majorBidi" w:cstheme="majorBidi"/>
                <w:sz w:val="24"/>
                <w:szCs w:val="24"/>
              </w:rPr>
              <w:t>Abdulrhaman</w:t>
            </w:r>
            <w:proofErr w:type="spellEnd"/>
            <w:r w:rsidRPr="006D25B8">
              <w:rPr>
                <w:rFonts w:asciiTheme="majorBidi" w:hAnsiTheme="majorBidi" w:cstheme="majorBidi"/>
                <w:sz w:val="24"/>
                <w:szCs w:val="24"/>
              </w:rPr>
              <w:t xml:space="preserve"> Al </w:t>
            </w:r>
            <w:proofErr w:type="spellStart"/>
            <w:r w:rsidRPr="006D25B8">
              <w:rPr>
                <w:rFonts w:asciiTheme="majorBidi" w:hAnsiTheme="majorBidi" w:cstheme="majorBidi"/>
                <w:sz w:val="24"/>
                <w:szCs w:val="24"/>
              </w:rPr>
              <w:t>Ghahtani</w:t>
            </w:r>
            <w:proofErr w:type="spellEnd"/>
          </w:p>
        </w:tc>
      </w:tr>
      <w:tr w:rsidR="00383CE1" w:rsidRPr="00DD439D" w14:paraId="54FC275E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893E36B" w14:textId="77777777" w:rsidR="00383CE1" w:rsidRPr="00383CE1" w:rsidRDefault="00383CE1" w:rsidP="00383C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C88539B" w14:textId="687F149E" w:rsidR="00383CE1" w:rsidRPr="006D25B8" w:rsidRDefault="00383CE1" w:rsidP="00383C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25B8">
              <w:rPr>
                <w:rFonts w:asciiTheme="majorBidi" w:hAnsiTheme="majorBidi" w:cstheme="majorBidi"/>
                <w:sz w:val="24"/>
                <w:szCs w:val="24"/>
              </w:rPr>
              <w:t>Mukarram</w:t>
            </w:r>
            <w:proofErr w:type="spellEnd"/>
            <w:r w:rsidRPr="006D25B8">
              <w:rPr>
                <w:rFonts w:asciiTheme="majorBidi" w:hAnsiTheme="majorBidi" w:cstheme="majorBidi"/>
                <w:sz w:val="24"/>
                <w:szCs w:val="24"/>
              </w:rPr>
              <w:t xml:space="preserve"> Ali</w:t>
            </w:r>
          </w:p>
        </w:tc>
      </w:tr>
      <w:tr w:rsidR="00383CE1" w:rsidRPr="00DD439D" w14:paraId="7DDB862D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2FEEC94F" w14:textId="77777777" w:rsidR="00383CE1" w:rsidRPr="00383CE1" w:rsidRDefault="00383CE1" w:rsidP="00383C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6AD9FE2" w14:textId="69B76DE5" w:rsidR="00383CE1" w:rsidRPr="006D25B8" w:rsidRDefault="00383CE1" w:rsidP="00383C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25B8">
              <w:rPr>
                <w:rFonts w:asciiTheme="majorBidi" w:hAnsiTheme="majorBidi" w:cstheme="majorBidi"/>
                <w:sz w:val="24"/>
                <w:szCs w:val="24"/>
              </w:rPr>
              <w:t>Alanood</w:t>
            </w:r>
            <w:proofErr w:type="spellEnd"/>
            <w:r w:rsidRPr="006D25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D25B8">
              <w:rPr>
                <w:rFonts w:asciiTheme="majorBidi" w:hAnsiTheme="majorBidi" w:cstheme="majorBidi"/>
                <w:sz w:val="24"/>
                <w:szCs w:val="24"/>
              </w:rPr>
              <w:t>Abdulfattah</w:t>
            </w:r>
            <w:proofErr w:type="spellEnd"/>
          </w:p>
        </w:tc>
      </w:tr>
    </w:tbl>
    <w:p w14:paraId="6DD390EE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p w14:paraId="6032F7BC" w14:textId="77777777" w:rsidR="00C94ACA" w:rsidRPr="00DD439D" w:rsidRDefault="00C94ACA" w:rsidP="00C94ACA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C94ACA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D4B7" w14:textId="77777777" w:rsidR="00F61587" w:rsidRDefault="00F61587" w:rsidP="00DA3815">
      <w:pPr>
        <w:spacing w:line="240" w:lineRule="auto"/>
      </w:pPr>
      <w:r>
        <w:separator/>
      </w:r>
    </w:p>
  </w:endnote>
  <w:endnote w:type="continuationSeparator" w:id="0">
    <w:p w14:paraId="605608D7" w14:textId="77777777" w:rsidR="00F61587" w:rsidRDefault="00F61587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89FE" w14:textId="77777777" w:rsidR="00F61587" w:rsidRDefault="00F61587" w:rsidP="00DA3815">
      <w:pPr>
        <w:spacing w:line="240" w:lineRule="auto"/>
      </w:pPr>
      <w:r>
        <w:separator/>
      </w:r>
    </w:p>
  </w:footnote>
  <w:footnote w:type="continuationSeparator" w:id="0">
    <w:p w14:paraId="3892A11B" w14:textId="77777777" w:rsidR="00F61587" w:rsidRDefault="00F61587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567E6"/>
    <w:rsid w:val="00076024"/>
    <w:rsid w:val="0008253B"/>
    <w:rsid w:val="00097EAF"/>
    <w:rsid w:val="000D125E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83CE1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A44CE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23B4A"/>
    <w:rsid w:val="00944197"/>
    <w:rsid w:val="00944A49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1587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6E-2"/>
          <c:y val="0.18565981335666376"/>
          <c:w val="0.88841535433070862"/>
          <c:h val="0.624286235053951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Sheet1!$A$13:$A$15</c:f>
              <c:strCache>
                <c:ptCount val="3"/>
                <c:pt idx="0">
                  <c:v>OPD</c:v>
                </c:pt>
                <c:pt idx="1">
                  <c:v>Cafteria</c:v>
                </c:pt>
                <c:pt idx="2">
                  <c:v>VIP corridor</c:v>
                </c:pt>
              </c:strCache>
            </c:strRef>
          </c:cat>
          <c:val>
            <c:numRef>
              <c:f>Sheet1!$B$13:$B$15</c:f>
              <c:numCache>
                <c:formatCode>General</c:formatCode>
                <c:ptCount val="3"/>
                <c:pt idx="0">
                  <c:v>112</c:v>
                </c:pt>
                <c:pt idx="1">
                  <c:v>85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1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Sheet1!$A$13:$A$15</c:f>
              <c:strCache>
                <c:ptCount val="3"/>
                <c:pt idx="0">
                  <c:v>OPD</c:v>
                </c:pt>
                <c:pt idx="1">
                  <c:v>Cafteria</c:v>
                </c:pt>
                <c:pt idx="2">
                  <c:v>VIP corridor</c:v>
                </c:pt>
              </c:strCache>
            </c:strRef>
          </c:cat>
          <c:val>
            <c:numRef>
              <c:f>Sheet1!$C$13:$C$15</c:f>
              <c:numCache>
                <c:formatCode>General</c:formatCode>
                <c:ptCount val="3"/>
                <c:pt idx="0">
                  <c:v>94</c:v>
                </c:pt>
                <c:pt idx="1">
                  <c:v>50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829568"/>
        <c:axId val="28205824"/>
        <c:axId val="0"/>
      </c:bar3DChart>
      <c:catAx>
        <c:axId val="9482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8205824"/>
        <c:crosses val="autoZero"/>
        <c:auto val="1"/>
        <c:lblAlgn val="ctr"/>
        <c:lblOffset val="100"/>
        <c:noMultiLvlLbl val="0"/>
      </c:catAx>
      <c:valAx>
        <c:axId val="2820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82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709317585301835E-2"/>
          <c:y val="0.92091243802857981"/>
          <c:w val="0.89217957130358705"/>
          <c:h val="6.558253135024787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26640419947507"/>
          <c:y val="0.12084499854184894"/>
          <c:w val="0.81317804024496942"/>
          <c:h val="0.7631751239428404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284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33333333333333E-2"/>
                  <c:y val="-5.555555555555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Sheet1!$A$31:$A$32</c:f>
              <c:strCache>
                <c:ptCount val="2"/>
                <c:pt idx="0">
                  <c:v>Toilets in Patient Rooms</c:v>
                </c:pt>
                <c:pt idx="1">
                  <c:v>Toilets in Public Rooms</c:v>
                </c:pt>
              </c:strCache>
            </c:strRef>
          </c:cat>
          <c:val>
            <c:numRef>
              <c:f>Sheet1!$B$31:$B$32</c:f>
              <c:numCache>
                <c:formatCode>#,##0</c:formatCode>
                <c:ptCount val="2"/>
                <c:pt idx="0">
                  <c:v>441650</c:v>
                </c:pt>
                <c:pt idx="1">
                  <c:v>1825000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224128"/>
        <c:axId val="100151680"/>
        <c:axId val="0"/>
      </c:bar3DChart>
      <c:catAx>
        <c:axId val="2822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151680"/>
        <c:crosses val="autoZero"/>
        <c:auto val="1"/>
        <c:lblAlgn val="ctr"/>
        <c:lblOffset val="100"/>
        <c:noMultiLvlLbl val="0"/>
      </c:catAx>
      <c:valAx>
        <c:axId val="1001516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8224128"/>
        <c:crosses val="autoZero"/>
        <c:crossBetween val="between"/>
        <c:majorUnit val="20000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0.15313</cdr:x>
      <cdr:y>0</cdr:y>
    </cdr:from>
    <cdr:to>
      <cdr:x>0.85729</cdr:x>
      <cdr:y>0.16667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0089" y="0"/>
          <a:ext cx="3219450" cy="457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>
              <a:effectLst/>
              <a:latin typeface="+mn-lt"/>
              <a:ea typeface="+mn-ea"/>
              <a:cs typeface="+mn-cs"/>
            </a:rPr>
            <a:t>Water use 3 public toilets for 1 month –m³ 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>
              <a:effectLst/>
              <a:latin typeface="+mn-lt"/>
              <a:ea typeface="+mn-ea"/>
              <a:cs typeface="+mn-cs"/>
            </a:rPr>
            <a:t>(Before and after adjusting the flush valve flow rate)</a:t>
          </a:r>
        </a:p>
        <a:p xmlns:a="http://schemas.openxmlformats.org/drawingml/2006/main">
          <a:pPr algn="ctr"/>
          <a:endParaRPr lang="en-US" sz="1100"/>
        </a:p>
      </cdr:txBody>
    </cdr:sp>
  </cdr:relSizeAnchor>
  <cdr:relSizeAnchor xmlns:cdr="http://schemas.openxmlformats.org/drawingml/2006/chartDrawing">
    <cdr:from>
      <cdr:x>0.26663</cdr:x>
      <cdr:y>0.39026</cdr:y>
    </cdr:from>
    <cdr:to>
      <cdr:x>0.36038</cdr:x>
      <cdr:y>0.49095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14587" y="1145159"/>
          <a:ext cx="497384" cy="2954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 b="1"/>
            <a:t>- 16%</a:t>
          </a:r>
        </a:p>
      </cdr:txBody>
    </cdr:sp>
  </cdr:relSizeAnchor>
  <cdr:relSizeAnchor xmlns:cdr="http://schemas.openxmlformats.org/drawingml/2006/chartDrawing">
    <cdr:from>
      <cdr:x>0.5118</cdr:x>
      <cdr:y>0.56835</cdr:y>
    </cdr:from>
    <cdr:to>
      <cdr:x>0.60555</cdr:x>
      <cdr:y>0.66904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715299" y="1667724"/>
          <a:ext cx="497384" cy="2954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 b="1"/>
            <a:t>- 41%</a:t>
          </a:r>
        </a:p>
      </cdr:txBody>
    </cdr:sp>
  </cdr:relSizeAnchor>
  <cdr:relSizeAnchor xmlns:cdr="http://schemas.openxmlformats.org/drawingml/2006/chartDrawing">
    <cdr:from>
      <cdr:x>0.76012</cdr:x>
      <cdr:y>0.69168</cdr:y>
    </cdr:from>
    <cdr:to>
      <cdr:x>0.85387</cdr:x>
      <cdr:y>0.79238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032741" y="2029622"/>
          <a:ext cx="497383" cy="2954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 b="1"/>
            <a:t>- 36%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0.02396</cdr:x>
      <cdr:y>0.00694</cdr:y>
    </cdr:from>
    <cdr:to>
      <cdr:x>0.94896</cdr:x>
      <cdr:y>0.09028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9538" y="19050"/>
          <a:ext cx="42291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Liters/ year saved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BEE3A8901481FA9C8BCBB078B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38-9F31-4AE4-9D30-402A0B58183B}"/>
      </w:docPartPr>
      <w:docPartBody>
        <w:p w:rsidR="007E62B5" w:rsidRDefault="00E17380" w:rsidP="00E17380">
          <w:pPr>
            <w:pStyle w:val="090BEE3A8901481FA9C8BCBB078BA5AD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C0E6C606311B447FAD1A713DCDAE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C260-C5D5-488A-8F27-C6C4BE0839C6}"/>
      </w:docPartPr>
      <w:docPartBody>
        <w:p w:rsidR="007E62B5" w:rsidRDefault="00E17380" w:rsidP="00E17380">
          <w:pPr>
            <w:pStyle w:val="C0E6C606311B447FAD1A713DCDAE011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216A06CD1423197214F9B16F4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F4D9-A198-41AE-B8C4-464C1FBA6E0F}"/>
      </w:docPartPr>
      <w:docPartBody>
        <w:p w:rsidR="007E62B5" w:rsidRDefault="00E17380" w:rsidP="00E17380">
          <w:pPr>
            <w:pStyle w:val="A8E216A06CD1423197214F9B16F4650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0EBFC9416DE947288DB0139538E7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AB50-F8A8-42B1-A362-C3FB7EBB5DD0}"/>
      </w:docPartPr>
      <w:docPartBody>
        <w:p w:rsidR="007E62B5" w:rsidRDefault="00E17380" w:rsidP="00E17380">
          <w:pPr>
            <w:pStyle w:val="0EBFC9416DE947288DB0139538E79C5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7D073D1E3A343139B82ADA41181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8449-4762-40B6-AA2B-2EE2FFE9F797}"/>
      </w:docPartPr>
      <w:docPartBody>
        <w:p w:rsidR="007E62B5" w:rsidRDefault="00E17380" w:rsidP="00E17380">
          <w:pPr>
            <w:pStyle w:val="87D073D1E3A343139B82ADA41181D06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3A43CFFD37441CA8B52E4EF241C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E400-641A-4BA5-A3BE-3C29D5FA3AC2}"/>
      </w:docPartPr>
      <w:docPartBody>
        <w:p w:rsidR="007E62B5" w:rsidRDefault="00E17380" w:rsidP="00E17380">
          <w:pPr>
            <w:pStyle w:val="13A43CFFD37441CA8B52E4EF241C62D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7242530EFB4C45A5B4AFCD8F3E3F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0B34-92C4-493C-8D02-95081B30DEB0}"/>
      </w:docPartPr>
      <w:docPartBody>
        <w:p w:rsidR="007E62B5" w:rsidRDefault="00E17380" w:rsidP="00E17380">
          <w:pPr>
            <w:pStyle w:val="7242530EFB4C45A5B4AFCD8F3E3F43FC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9F986749F99E4C25A4924ED722F6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4735-C099-400C-B37F-E8F631DA4D17}"/>
      </w:docPartPr>
      <w:docPartBody>
        <w:p w:rsidR="007E62B5" w:rsidRDefault="00E17380" w:rsidP="00E17380">
          <w:pPr>
            <w:pStyle w:val="9F986749F99E4C25A4924ED722F6FABE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9D4D13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5B06-B324-4BA8-A2AD-AFBF0BD9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4</cp:revision>
  <cp:lastPrinted>2017-12-31T20:40:00Z</cp:lastPrinted>
  <dcterms:created xsi:type="dcterms:W3CDTF">2018-01-23T11:17:00Z</dcterms:created>
  <dcterms:modified xsi:type="dcterms:W3CDTF">2018-01-24T07:00:00Z</dcterms:modified>
</cp:coreProperties>
</file>